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BA9" w:rsidRPr="0020149C" w:rsidRDefault="007A0BAC" w:rsidP="00016BA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</w:p>
    <w:p w:rsidR="007A0BAC" w:rsidRPr="0020149C" w:rsidRDefault="007A0BAC" w:rsidP="00016BA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технічних та якісних характеристик предмета закупівлі, розміру бюджетного призначення, очікуваної вартості предмета закупівлі</w:t>
      </w:r>
    </w:p>
    <w:p w:rsidR="007A0BAC" w:rsidRPr="0020149C" w:rsidRDefault="007A0BAC" w:rsidP="00016BA9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0BAC" w:rsidRPr="0020149C" w:rsidRDefault="007A0BAC" w:rsidP="00016BA9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Підстава для публікації </w:t>
      </w:r>
      <w:r w:rsidR="00016BA9" w:rsidRPr="0020149C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</w:t>
      </w:r>
      <w:r w:rsidR="00692641">
        <w:rPr>
          <w:rFonts w:ascii="Times New Roman" w:hAnsi="Times New Roman" w:cs="Times New Roman"/>
          <w:sz w:val="24"/>
          <w:szCs w:val="24"/>
          <w:lang w:val="uk-UA"/>
        </w:rPr>
        <w:t>них коштів» (зі змінами).</w:t>
      </w:r>
    </w:p>
    <w:p w:rsidR="007A0BAC" w:rsidRPr="0020149C" w:rsidRDefault="007A0BAC" w:rsidP="00016BA9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Мета проведення закупівлі: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EF07F4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</w:t>
      </w:r>
      <w:r w:rsidR="00633CD5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утримання в належному стані </w:t>
      </w:r>
      <w:r w:rsidR="00BD73AC">
        <w:rPr>
          <w:rFonts w:ascii="Times New Roman" w:hAnsi="Times New Roman" w:cs="Times New Roman"/>
          <w:sz w:val="24"/>
          <w:szCs w:val="24"/>
          <w:lang w:val="uk-UA"/>
        </w:rPr>
        <w:t>дитячих ігрових майданчиків на території</w:t>
      </w:r>
      <w:r w:rsidR="00A346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33CD5" w:rsidRPr="0020149C">
        <w:rPr>
          <w:rFonts w:ascii="Times New Roman" w:hAnsi="Times New Roman" w:cs="Times New Roman"/>
          <w:sz w:val="24"/>
          <w:szCs w:val="24"/>
          <w:lang w:val="uk-UA"/>
        </w:rPr>
        <w:t>Тростянецької міської територіальної громади</w:t>
      </w:r>
      <w:r w:rsidR="00EF07F4" w:rsidRPr="0020149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511FC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A0BAC" w:rsidRPr="0020149C" w:rsidRDefault="007A0BAC" w:rsidP="0069540F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Замовник: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25D6" w:rsidRPr="0020149C">
        <w:rPr>
          <w:rFonts w:ascii="Times New Roman" w:hAnsi="Times New Roman" w:cs="Times New Roman"/>
          <w:sz w:val="24"/>
          <w:szCs w:val="24"/>
          <w:lang w:val="uk-UA"/>
        </w:rPr>
        <w:t>Тростянецька міська рада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A0BAC" w:rsidRPr="0020149C" w:rsidRDefault="007A0BAC" w:rsidP="0020149C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9540F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Код ЄДРПОУ: </w:t>
      </w:r>
      <w:r w:rsidR="004925D6" w:rsidRPr="0020149C">
        <w:rPr>
          <w:rFonts w:ascii="Times New Roman" w:hAnsi="Times New Roman" w:cs="Times New Roman"/>
          <w:sz w:val="24"/>
          <w:szCs w:val="24"/>
          <w:lang w:val="uk-UA"/>
        </w:rPr>
        <w:t>24006361</w:t>
      </w:r>
    </w:p>
    <w:p w:rsidR="007A0BAC" w:rsidRPr="0020149C" w:rsidRDefault="007A0BAC" w:rsidP="0020149C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9540F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Вид процедури: </w:t>
      </w:r>
      <w:r w:rsidR="00A34672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692641">
        <w:rPr>
          <w:rFonts w:ascii="Times New Roman" w:hAnsi="Times New Roman" w:cs="Times New Roman"/>
          <w:sz w:val="24"/>
          <w:szCs w:val="24"/>
          <w:lang w:val="uk-UA"/>
        </w:rPr>
        <w:t xml:space="preserve"> з особливостями</w:t>
      </w:r>
      <w:bookmarkStart w:id="0" w:name="_GoBack"/>
      <w:bookmarkEnd w:id="0"/>
    </w:p>
    <w:p w:rsidR="00553163" w:rsidRPr="0067541A" w:rsidRDefault="007A0BAC" w:rsidP="00553163">
      <w:pPr>
        <w:spacing w:after="0" w:line="240" w:lineRule="atLeast"/>
        <w:rPr>
          <w:rFonts w:ascii="Times New Roman" w:hAnsi="Times New Roman" w:cs="Times New Roman"/>
        </w:rPr>
      </w:pPr>
      <w:r w:rsidRPr="0020149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9540F" w:rsidRPr="00A34672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A34672">
        <w:rPr>
          <w:rFonts w:ascii="Times New Roman" w:hAnsi="Times New Roman" w:cs="Times New Roman"/>
          <w:sz w:val="24"/>
          <w:szCs w:val="24"/>
          <w:lang w:val="uk-UA"/>
        </w:rPr>
        <w:t>Ідентифікатор</w:t>
      </w:r>
      <w:r w:rsidR="00016BA9" w:rsidRPr="00A346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34672">
        <w:rPr>
          <w:rFonts w:ascii="Times New Roman" w:hAnsi="Times New Roman" w:cs="Times New Roman"/>
          <w:sz w:val="24"/>
          <w:szCs w:val="24"/>
          <w:lang w:val="uk-UA"/>
        </w:rPr>
        <w:t>закупівлі:</w:t>
      </w:r>
      <w:r w:rsidR="00F72F11" w:rsidRPr="005531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6" w:tgtFrame="_blank" w:tooltip="Оголошення на порталі Уповноваженого органу" w:history="1">
        <w:r w:rsidR="00553163" w:rsidRPr="0067541A">
          <w:rPr>
            <w:rStyle w:val="a8"/>
            <w:rFonts w:ascii="Times New Roman" w:hAnsi="Times New Roman" w:cs="Times New Roman"/>
            <w:color w:val="auto"/>
            <w:u w:val="none"/>
            <w:lang w:val="uk-UA" w:eastAsia="uk-UA"/>
          </w:rPr>
          <w:t>UA-2023-09-21-004360-a</w:t>
        </w:r>
      </w:hyperlink>
    </w:p>
    <w:p w:rsidR="007A0BAC" w:rsidRPr="00BD73AC" w:rsidRDefault="007A0BAC" w:rsidP="00553163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826E42" w:rsidRPr="00BD73AC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«</w:t>
      </w:r>
      <w:r w:rsidR="00BD73AC" w:rsidRPr="008C00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Придбання елементів для проведення відновлювального ремонту дитячих майданчиків, </w:t>
      </w:r>
      <w:r w:rsidR="00BD73AC" w:rsidRPr="008C0038">
        <w:rPr>
          <w:rFonts w:ascii="Times New Roman" w:eastAsia="Calibri" w:hAnsi="Times New Roman" w:cs="Times New Roman"/>
          <w:color w:val="121212"/>
          <w:sz w:val="24"/>
          <w:szCs w:val="24"/>
          <w:lang w:val="uk-UA"/>
        </w:rPr>
        <w:t xml:space="preserve">Код ДК 021:2015 - 37530000-2 – </w:t>
      </w:r>
      <w:r w:rsidR="00BD73AC" w:rsidRPr="008C0038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Вироби для парків розваг, настільних або кімнатних ігор</w:t>
      </w:r>
      <w:r w:rsidR="00BD73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D73AC" w:rsidRPr="008C0038">
        <w:rPr>
          <w:rFonts w:ascii="Times New Roman" w:hAnsi="Times New Roman" w:cs="Times New Roman"/>
          <w:color w:val="000000"/>
          <w:sz w:val="24"/>
          <w:szCs w:val="24"/>
          <w:lang w:val="uk-UA"/>
        </w:rPr>
        <w:t>(37535200-9-Обла</w:t>
      </w:r>
      <w:r w:rsidR="00BD73AC">
        <w:rPr>
          <w:rFonts w:ascii="Times New Roman" w:hAnsi="Times New Roman" w:cs="Times New Roman"/>
          <w:color w:val="000000"/>
          <w:sz w:val="24"/>
          <w:szCs w:val="24"/>
          <w:lang w:val="uk-UA"/>
        </w:rPr>
        <w:t>днання для ігрових майданчиків)</w:t>
      </w:r>
      <w:r w:rsidR="00826E42" w:rsidRPr="00BD73AC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>»</w:t>
      </w:r>
    </w:p>
    <w:p w:rsidR="007A0BAC" w:rsidRPr="0020149C" w:rsidRDefault="007A0BAC" w:rsidP="0020149C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предмета закупівлі: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740EA7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73AC">
        <w:rPr>
          <w:rFonts w:ascii="Times New Roman" w:hAnsi="Times New Roman" w:cs="Times New Roman"/>
          <w:sz w:val="24"/>
          <w:szCs w:val="24"/>
          <w:lang w:val="uk-UA"/>
        </w:rPr>
        <w:t>400 000</w:t>
      </w:r>
      <w:r w:rsidR="00826E42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  <w:r w:rsidR="00DB32CA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BD73AC">
        <w:rPr>
          <w:rFonts w:ascii="Times New Roman" w:hAnsi="Times New Roman" w:cs="Times New Roman"/>
          <w:sz w:val="24"/>
          <w:szCs w:val="24"/>
          <w:lang w:val="uk-UA"/>
        </w:rPr>
        <w:t>чотириста тисяч грн</w:t>
      </w:r>
      <w:r w:rsidR="00633CD5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00 </w:t>
      </w:r>
      <w:proofErr w:type="spellStart"/>
      <w:r w:rsidR="00633CD5" w:rsidRPr="0020149C">
        <w:rPr>
          <w:rFonts w:ascii="Times New Roman" w:hAnsi="Times New Roman" w:cs="Times New Roman"/>
          <w:sz w:val="24"/>
          <w:szCs w:val="24"/>
          <w:lang w:val="uk-UA"/>
        </w:rPr>
        <w:t>коп</w:t>
      </w:r>
      <w:proofErr w:type="spellEnd"/>
      <w:r w:rsidR="00DB32CA" w:rsidRPr="0020149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31FD9">
        <w:rPr>
          <w:rFonts w:ascii="Times New Roman" w:hAnsi="Times New Roman" w:cs="Times New Roman"/>
          <w:sz w:val="24"/>
          <w:szCs w:val="24"/>
          <w:lang w:val="uk-UA"/>
        </w:rPr>
        <w:t xml:space="preserve"> згідно </w:t>
      </w:r>
      <w:r w:rsidR="00BD73AC">
        <w:rPr>
          <w:rFonts w:ascii="Times New Roman" w:hAnsi="Times New Roman" w:cs="Times New Roman"/>
          <w:sz w:val="24"/>
          <w:szCs w:val="24"/>
          <w:lang w:val="uk-UA"/>
        </w:rPr>
        <w:t>18 сесії 8 скликання № 327 від 12.07.2023 року «Про внесення змін до рішення 15 сесії 8 скликання Тростянецької міської ради від 22.12.2022 року № 320 «Про бюджет Тростянецької міської територіальної громади на 2023 рік»</w:t>
      </w:r>
      <w:r w:rsidR="00631F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0149C" w:rsidRPr="0020149C" w:rsidRDefault="007A0BAC" w:rsidP="0020149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Технічні та якісні характеристики предмета закупівлі</w:t>
      </w:r>
      <w:r w:rsidR="00016BA9" w:rsidRPr="0020149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9540F" w:rsidRPr="003E1DC4" w:rsidRDefault="003E1DC4" w:rsidP="003E1DC4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1DC4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необхідні технічні, якісні та кількісні характеристики предмета закупівлі відповідно до додатку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31FD9">
        <w:rPr>
          <w:rFonts w:ascii="Times New Roman" w:hAnsi="Times New Roman" w:cs="Times New Roman"/>
          <w:sz w:val="24"/>
          <w:szCs w:val="24"/>
          <w:lang w:val="uk-UA"/>
        </w:rPr>
        <w:t xml:space="preserve"> тендерної документації, розміщеного </w:t>
      </w:r>
      <w:r w:rsidR="00631FD9" w:rsidRPr="00631FD9">
        <w:rPr>
          <w:rFonts w:ascii="Times New Roman" w:hAnsi="Times New Roman" w:cs="Times New Roman"/>
          <w:sz w:val="24"/>
          <w:szCs w:val="24"/>
          <w:lang w:val="uk-UA"/>
        </w:rPr>
        <w:t>на веб-порталі Уповноваженого органу</w:t>
      </w:r>
      <w:r w:rsidR="00631F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69540F" w:rsidRPr="003E1DC4" w:rsidSect="0020149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373E3"/>
    <w:multiLevelType w:val="hybridMultilevel"/>
    <w:tmpl w:val="2D324C68"/>
    <w:lvl w:ilvl="0" w:tplc="E9526DD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E33B8"/>
    <w:multiLevelType w:val="hybridMultilevel"/>
    <w:tmpl w:val="2FE8575C"/>
    <w:lvl w:ilvl="0" w:tplc="1066620E">
      <w:numFmt w:val="bullet"/>
      <w:lvlText w:val="-"/>
      <w:lvlJc w:val="left"/>
      <w:pPr>
        <w:ind w:left="840" w:hanging="360"/>
      </w:pPr>
      <w:rPr>
        <w:rFonts w:ascii="Calibri" w:eastAsiaTheme="minorHAnsi" w:hAnsi="Calibri" w:cs="Calibr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E97188C"/>
    <w:multiLevelType w:val="hybridMultilevel"/>
    <w:tmpl w:val="FF54D8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82BCB"/>
    <w:multiLevelType w:val="hybridMultilevel"/>
    <w:tmpl w:val="A280B9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AC"/>
    <w:rsid w:val="00016BA9"/>
    <w:rsid w:val="00197529"/>
    <w:rsid w:val="0020149C"/>
    <w:rsid w:val="002172AB"/>
    <w:rsid w:val="00236695"/>
    <w:rsid w:val="0025072C"/>
    <w:rsid w:val="00343869"/>
    <w:rsid w:val="0039377E"/>
    <w:rsid w:val="003952CC"/>
    <w:rsid w:val="003E1DC4"/>
    <w:rsid w:val="004905BC"/>
    <w:rsid w:val="004925D6"/>
    <w:rsid w:val="004E3549"/>
    <w:rsid w:val="004F7D15"/>
    <w:rsid w:val="00553163"/>
    <w:rsid w:val="005D4CCC"/>
    <w:rsid w:val="00631FD9"/>
    <w:rsid w:val="00633CD5"/>
    <w:rsid w:val="006640D0"/>
    <w:rsid w:val="0067541A"/>
    <w:rsid w:val="00692641"/>
    <w:rsid w:val="0069540F"/>
    <w:rsid w:val="00726DFC"/>
    <w:rsid w:val="00727CEF"/>
    <w:rsid w:val="00740EA7"/>
    <w:rsid w:val="007A0BAC"/>
    <w:rsid w:val="007A7170"/>
    <w:rsid w:val="00826E42"/>
    <w:rsid w:val="008511FC"/>
    <w:rsid w:val="00887323"/>
    <w:rsid w:val="00A14F0C"/>
    <w:rsid w:val="00A34672"/>
    <w:rsid w:val="00A740E0"/>
    <w:rsid w:val="00AA7976"/>
    <w:rsid w:val="00BC317D"/>
    <w:rsid w:val="00BD73AC"/>
    <w:rsid w:val="00BE7C98"/>
    <w:rsid w:val="00C84B6F"/>
    <w:rsid w:val="00CB5CD3"/>
    <w:rsid w:val="00D1100E"/>
    <w:rsid w:val="00DB32CA"/>
    <w:rsid w:val="00DD1E9D"/>
    <w:rsid w:val="00E03F3D"/>
    <w:rsid w:val="00E64037"/>
    <w:rsid w:val="00EF07F4"/>
    <w:rsid w:val="00F65817"/>
    <w:rsid w:val="00F72F11"/>
    <w:rsid w:val="00F9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0B17"/>
  <w15:docId w15:val="{0AED46C4-519F-452C-B165-71A1CCF7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BAC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CD3"/>
    <w:rPr>
      <w:b/>
      <w:bCs/>
    </w:rPr>
  </w:style>
  <w:style w:type="paragraph" w:styleId="a5">
    <w:name w:val="List Paragraph"/>
    <w:basedOn w:val="a"/>
    <w:uiPriority w:val="34"/>
    <w:qFormat/>
    <w:rsid w:val="00740E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6">
    <w:name w:val="Table Grid"/>
    <w:basedOn w:val="a1"/>
    <w:uiPriority w:val="59"/>
    <w:rsid w:val="00740EA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43869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016BA9"/>
    <w:rPr>
      <w:color w:val="0000FF" w:themeColor="hyperlink"/>
      <w:u w:val="single"/>
    </w:rPr>
  </w:style>
  <w:style w:type="character" w:customStyle="1" w:styleId="js-apiid">
    <w:name w:val="js-apiid"/>
    <w:basedOn w:val="a0"/>
    <w:rsid w:val="004925D6"/>
  </w:style>
  <w:style w:type="paragraph" w:customStyle="1" w:styleId="rvps2">
    <w:name w:val="rvps2"/>
    <w:basedOn w:val="a"/>
    <w:rsid w:val="0049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9-21-00436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2BC3F-B57C-47F3-A90D-9D6A2EF8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1092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Обухів МВК</dc:creator>
  <cp:lastModifiedBy>User-TMR</cp:lastModifiedBy>
  <cp:revision>14</cp:revision>
  <cp:lastPrinted>2021-02-03T13:38:00Z</cp:lastPrinted>
  <dcterms:created xsi:type="dcterms:W3CDTF">2021-02-24T07:49:00Z</dcterms:created>
  <dcterms:modified xsi:type="dcterms:W3CDTF">2023-09-21T08:29:00Z</dcterms:modified>
</cp:coreProperties>
</file>