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72F" w:rsidRPr="00C4472F" w:rsidRDefault="00C4472F" w:rsidP="00C4472F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color w:val="000000"/>
        </w:rPr>
      </w:pPr>
      <w:r w:rsidRPr="00C4472F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72F" w:rsidRPr="00C4472F" w:rsidRDefault="00C4472F" w:rsidP="00C447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</w:rPr>
      </w:pPr>
    </w:p>
    <w:p w:rsidR="00C4472F" w:rsidRPr="00C4472F" w:rsidRDefault="00C4472F" w:rsidP="00C447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Cs w:val="28"/>
        </w:rPr>
        <w:t xml:space="preserve"> 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:rsidR="00C4472F" w:rsidRPr="00C4472F" w:rsidRDefault="00C4472F" w:rsidP="00C447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0"/>
        </w:rPr>
      </w:pPr>
    </w:p>
    <w:p w:rsidR="00C4472F" w:rsidRPr="00C4472F" w:rsidRDefault="00C4472F" w:rsidP="00C447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</w:t>
      </w:r>
    </w:p>
    <w:p w:rsidR="00C4472F" w:rsidRPr="00C4472F" w:rsidRDefault="00C4472F" w:rsidP="00C447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:rsidR="00C4472F" w:rsidRPr="00C4472F" w:rsidRDefault="00C4472F" w:rsidP="00C447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28"/>
        </w:rPr>
      </w:pPr>
    </w:p>
    <w:p w:rsidR="00C4472F" w:rsidRPr="00C4472F" w:rsidRDefault="00C4472F" w:rsidP="00C447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 І Ш Е Н </w:t>
      </w:r>
      <w:proofErr w:type="spellStart"/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C4472F" w:rsidRPr="00C4472F" w:rsidRDefault="00C4472F" w:rsidP="00C4472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16"/>
        </w:rPr>
      </w:pPr>
    </w:p>
    <w:p w:rsidR="00C4472F" w:rsidRPr="00C4472F" w:rsidRDefault="00C4472F" w:rsidP="00C4472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від 23 грудня 2024 року                                                      </w:t>
      </w:r>
    </w:p>
    <w:p w:rsidR="00C4472F" w:rsidRPr="00C4472F" w:rsidRDefault="00C4472F" w:rsidP="00C4472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м. Тростянець 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  <w:t>№ 86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F622C" w:rsidRPr="00C4472F" w:rsidRDefault="009F622C" w:rsidP="00C4472F">
      <w:pPr>
        <w:pStyle w:val="a9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C2142" w:rsidRPr="00C4472F" w:rsidRDefault="001C56D4" w:rsidP="00C4472F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4472F">
        <w:rPr>
          <w:rFonts w:ascii="Times New Roman" w:hAnsi="Times New Roman" w:cs="Times New Roman"/>
          <w:b/>
          <w:sz w:val="28"/>
          <w:szCs w:val="28"/>
          <w:lang w:eastAsia="ru-RU"/>
        </w:rPr>
        <w:t>Про с</w:t>
      </w:r>
      <w:r w:rsidR="001C2142" w:rsidRPr="00C4472F">
        <w:rPr>
          <w:rFonts w:ascii="Times New Roman" w:hAnsi="Times New Roman" w:cs="Times New Roman"/>
          <w:b/>
          <w:sz w:val="28"/>
          <w:szCs w:val="28"/>
          <w:lang w:eastAsia="ru-RU"/>
        </w:rPr>
        <w:t>хвале</w:t>
      </w:r>
      <w:r w:rsidRPr="00C4472F">
        <w:rPr>
          <w:rFonts w:ascii="Times New Roman" w:hAnsi="Times New Roman" w:cs="Times New Roman"/>
          <w:b/>
          <w:sz w:val="28"/>
          <w:szCs w:val="28"/>
          <w:lang w:eastAsia="ru-RU"/>
        </w:rPr>
        <w:t>ння</w:t>
      </w:r>
      <w:r w:rsidR="0067779C" w:rsidRPr="00C447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47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прогнозу бюджету </w:t>
      </w:r>
    </w:p>
    <w:p w:rsidR="001C2142" w:rsidRPr="0012623C" w:rsidRDefault="0067779C" w:rsidP="00C4472F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4472F">
        <w:rPr>
          <w:rFonts w:ascii="Times New Roman" w:hAnsi="Times New Roman" w:cs="Times New Roman"/>
          <w:b/>
          <w:sz w:val="28"/>
          <w:szCs w:val="28"/>
          <w:lang w:eastAsia="ru-RU"/>
        </w:rPr>
        <w:t>Тростянецької</w:t>
      </w:r>
      <w:r w:rsidRPr="0012623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міської територіальної </w:t>
      </w:r>
    </w:p>
    <w:p w:rsidR="001C56D4" w:rsidRPr="0012623C" w:rsidRDefault="0067779C" w:rsidP="00876023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2623C">
        <w:rPr>
          <w:rFonts w:ascii="Times New Roman" w:hAnsi="Times New Roman" w:cs="Times New Roman"/>
          <w:b/>
          <w:sz w:val="28"/>
          <w:szCs w:val="28"/>
          <w:lang w:eastAsia="ru-RU"/>
        </w:rPr>
        <w:t>громади на 202</w:t>
      </w:r>
      <w:r w:rsidR="001C2142" w:rsidRPr="0012623C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Pr="0012623C">
        <w:rPr>
          <w:rFonts w:ascii="Times New Roman" w:hAnsi="Times New Roman" w:cs="Times New Roman"/>
          <w:b/>
          <w:sz w:val="28"/>
          <w:szCs w:val="28"/>
          <w:lang w:eastAsia="ru-RU"/>
        </w:rPr>
        <w:t>-202</w:t>
      </w:r>
      <w:r w:rsidR="009F622C" w:rsidRPr="0012623C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Pr="0012623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56D4" w:rsidRPr="0012623C">
        <w:rPr>
          <w:rFonts w:ascii="Times New Roman" w:hAnsi="Times New Roman" w:cs="Times New Roman"/>
          <w:b/>
          <w:sz w:val="28"/>
          <w:szCs w:val="28"/>
          <w:lang w:eastAsia="ru-RU"/>
        </w:rPr>
        <w:t>роки</w:t>
      </w:r>
    </w:p>
    <w:p w:rsidR="001C56D4" w:rsidRPr="0012623C" w:rsidRDefault="001C56D4" w:rsidP="003A2E70">
      <w:pPr>
        <w:spacing w:after="0" w:line="240" w:lineRule="auto"/>
        <w:ind w:firstLine="352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12623C">
        <w:rPr>
          <w:rFonts w:ascii="Tahoma" w:eastAsia="Times New Roman" w:hAnsi="Tahoma" w:cs="Tahoma"/>
          <w:sz w:val="28"/>
          <w:szCs w:val="28"/>
          <w:lang w:eastAsia="ru-RU"/>
        </w:rPr>
        <w:t> </w:t>
      </w:r>
    </w:p>
    <w:p w:rsidR="001C2142" w:rsidRPr="0012623C" w:rsidRDefault="001C2142" w:rsidP="001C2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Pr="0012623C">
        <w:rPr>
          <w:rFonts w:ascii="Times New Roman" w:hAnsi="Times New Roman" w:cs="Times New Roman"/>
          <w:sz w:val="28"/>
          <w:szCs w:val="28"/>
        </w:rPr>
        <w:t>статті 28 Закону України «Про місцеве самоврядування в Україні», статті 75</w:t>
      </w:r>
      <w:r w:rsidRPr="0012623C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12623C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Бюджетного кодексу України,</w:t>
      </w:r>
      <w:r w:rsidRPr="00126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142" w:rsidRPr="0012623C" w:rsidRDefault="001C2142" w:rsidP="00C44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23C">
        <w:rPr>
          <w:rFonts w:ascii="Times New Roman" w:hAnsi="Times New Roman" w:cs="Times New Roman"/>
          <w:b/>
          <w:sz w:val="28"/>
          <w:szCs w:val="28"/>
        </w:rPr>
        <w:t>виконком міської ради вирішив:</w:t>
      </w:r>
    </w:p>
    <w:p w:rsidR="001C2142" w:rsidRPr="0012623C" w:rsidRDefault="001C2142" w:rsidP="0075002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50023" w:rsidRPr="0012623C" w:rsidRDefault="001C2142" w:rsidP="00A106D1">
      <w:pPr>
        <w:pStyle w:val="a8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623C">
        <w:rPr>
          <w:rFonts w:ascii="Times New Roman" w:hAnsi="Times New Roman" w:cs="Times New Roman"/>
          <w:sz w:val="28"/>
          <w:szCs w:val="28"/>
        </w:rPr>
        <w:t>Схвалити прогноз бюджету Тростянецької міської територіальної громади на 2026-2027 роки, що додається.</w:t>
      </w:r>
    </w:p>
    <w:p w:rsidR="0012623C" w:rsidRPr="0012623C" w:rsidRDefault="0012623C" w:rsidP="0012623C">
      <w:pPr>
        <w:pStyle w:val="a8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50023" w:rsidRPr="0012623C" w:rsidRDefault="001C2142" w:rsidP="00A106D1">
      <w:pPr>
        <w:pStyle w:val="a8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623C">
        <w:rPr>
          <w:rFonts w:ascii="Times New Roman" w:hAnsi="Times New Roman" w:cs="Times New Roman"/>
          <w:sz w:val="28"/>
          <w:szCs w:val="28"/>
        </w:rPr>
        <w:t>Фінансовому управлінню Тростянецької міської ради прогноз бюджету Тростянецької міської територіальної громади на 2026-2027 роки, схвалений виконавчим комітетом Тростянецької міської ради, подати на розгляд сесі</w:t>
      </w:r>
      <w:r w:rsidR="00F514E5">
        <w:rPr>
          <w:rFonts w:ascii="Times New Roman" w:hAnsi="Times New Roman" w:cs="Times New Roman"/>
          <w:sz w:val="28"/>
          <w:szCs w:val="28"/>
        </w:rPr>
        <w:t xml:space="preserve">ї </w:t>
      </w:r>
      <w:r w:rsidRPr="0012623C">
        <w:rPr>
          <w:rFonts w:ascii="Times New Roman" w:hAnsi="Times New Roman" w:cs="Times New Roman"/>
          <w:sz w:val="28"/>
          <w:szCs w:val="28"/>
        </w:rPr>
        <w:t xml:space="preserve"> Тростянецької міської ради.</w:t>
      </w:r>
    </w:p>
    <w:p w:rsidR="0012623C" w:rsidRPr="0012623C" w:rsidRDefault="0012623C" w:rsidP="0012623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142" w:rsidRPr="0012623C" w:rsidRDefault="001C2142" w:rsidP="00A106D1">
      <w:pPr>
        <w:pStyle w:val="a8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623C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залишаю за собою. </w:t>
      </w:r>
    </w:p>
    <w:p w:rsidR="00740511" w:rsidRPr="0012623C" w:rsidRDefault="00740511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0023" w:rsidRDefault="00750023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72F" w:rsidRDefault="00C4472F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72F" w:rsidRPr="0012623C" w:rsidRDefault="00C4472F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1B00" w:rsidRPr="0012623C" w:rsidRDefault="001C56D4" w:rsidP="003A2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="00B70191"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C44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44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44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44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bookmarkStart w:id="0" w:name="_GoBack"/>
      <w:bookmarkEnd w:id="0"/>
      <w:r w:rsidR="007D5FBC"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C048B7"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Юрій </w:t>
      </w:r>
      <w:r w:rsidR="007D5FBC"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БОВА</w:t>
      </w:r>
    </w:p>
    <w:sectPr w:rsidR="000D1B00" w:rsidRPr="0012623C" w:rsidSect="004106C1">
      <w:pgSz w:w="11906" w:h="16838"/>
      <w:pgMar w:top="993" w:right="73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464E589C"/>
    <w:multiLevelType w:val="multilevel"/>
    <w:tmpl w:val="265E4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D4"/>
    <w:rsid w:val="000D1B00"/>
    <w:rsid w:val="0012623C"/>
    <w:rsid w:val="001C2142"/>
    <w:rsid w:val="001C56D4"/>
    <w:rsid w:val="0021507B"/>
    <w:rsid w:val="002824C9"/>
    <w:rsid w:val="00347A09"/>
    <w:rsid w:val="003A2E70"/>
    <w:rsid w:val="004106C1"/>
    <w:rsid w:val="004F1FA6"/>
    <w:rsid w:val="005E1BBF"/>
    <w:rsid w:val="0067779C"/>
    <w:rsid w:val="006F152C"/>
    <w:rsid w:val="00740511"/>
    <w:rsid w:val="00750023"/>
    <w:rsid w:val="007B3103"/>
    <w:rsid w:val="007D5FBC"/>
    <w:rsid w:val="00814E34"/>
    <w:rsid w:val="00866A82"/>
    <w:rsid w:val="00876023"/>
    <w:rsid w:val="009F622C"/>
    <w:rsid w:val="00A106D1"/>
    <w:rsid w:val="00A5347E"/>
    <w:rsid w:val="00B70191"/>
    <w:rsid w:val="00BD0161"/>
    <w:rsid w:val="00C048B7"/>
    <w:rsid w:val="00C4472F"/>
    <w:rsid w:val="00E97E1D"/>
    <w:rsid w:val="00F027EB"/>
    <w:rsid w:val="00F514E5"/>
    <w:rsid w:val="00FE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C7351"/>
  <w15:docId w15:val="{6572BDC4-4F5B-4D97-881A-EB8F72F2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B00"/>
    <w:rPr>
      <w:lang w:val="uk-UA"/>
    </w:rPr>
  </w:style>
  <w:style w:type="paragraph" w:styleId="1">
    <w:name w:val="heading 1"/>
    <w:basedOn w:val="a"/>
    <w:link w:val="10"/>
    <w:uiPriority w:val="9"/>
    <w:qFormat/>
    <w:rsid w:val="001C5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link w:val="30"/>
    <w:uiPriority w:val="9"/>
    <w:qFormat/>
    <w:rsid w:val="001C5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6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56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C5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C56D4"/>
    <w:rPr>
      <w:b/>
      <w:bCs/>
    </w:rPr>
  </w:style>
  <w:style w:type="character" w:customStyle="1" w:styleId="apple-converted-space">
    <w:name w:val="apple-converted-space"/>
    <w:basedOn w:val="a0"/>
    <w:rsid w:val="001C56D4"/>
  </w:style>
  <w:style w:type="character" w:styleId="a5">
    <w:name w:val="Emphasis"/>
    <w:basedOn w:val="a0"/>
    <w:uiPriority w:val="20"/>
    <w:qFormat/>
    <w:rsid w:val="001C56D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C5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56D4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99"/>
    <w:qFormat/>
    <w:rsid w:val="00E97E1D"/>
    <w:pPr>
      <w:ind w:left="720"/>
      <w:contextualSpacing/>
    </w:pPr>
  </w:style>
  <w:style w:type="paragraph" w:styleId="a9">
    <w:name w:val="No Spacing"/>
    <w:uiPriority w:val="1"/>
    <w:qFormat/>
    <w:rsid w:val="006F152C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6</cp:revision>
  <cp:lastPrinted>2024-12-23T09:36:00Z</cp:lastPrinted>
  <dcterms:created xsi:type="dcterms:W3CDTF">2024-12-20T10:09:00Z</dcterms:created>
  <dcterms:modified xsi:type="dcterms:W3CDTF">2024-12-24T13:40:00Z</dcterms:modified>
</cp:coreProperties>
</file>