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C82" w:rsidRPr="00FF1C82" w:rsidRDefault="00FF1C82" w:rsidP="00FF1C82">
      <w:pPr>
        <w:spacing w:after="0" w:line="240" w:lineRule="auto"/>
        <w:jc w:val="right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FF1C82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Додаток </w:t>
      </w:r>
      <w:r w:rsidRPr="00FF1C82">
        <w:rPr>
          <w:rFonts w:ascii="Times New Roman" w:hAnsi="Times New Roman" w:cs="Times New Roman"/>
          <w:noProof/>
          <w:sz w:val="28"/>
          <w:szCs w:val="28"/>
        </w:rPr>
        <w:t>5</w:t>
      </w:r>
      <w:r w:rsidRPr="00FF1C82">
        <w:rPr>
          <w:rFonts w:ascii="Times New Roman" w:hAnsi="Times New Roman" w:cs="Times New Roman"/>
          <w:noProof/>
          <w:sz w:val="28"/>
          <w:szCs w:val="28"/>
          <w:lang w:val="uk-UA"/>
        </w:rPr>
        <w:t>1</w:t>
      </w:r>
      <w:r w:rsidRPr="00FF1C82">
        <w:rPr>
          <w:rFonts w:ascii="Times New Roman" w:hAnsi="Times New Roman" w:cs="Times New Roman"/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FF1C82">
        <w:rPr>
          <w:rFonts w:ascii="Times New Roman" w:hAnsi="Times New Roman" w:cs="Times New Roman"/>
          <w:noProof/>
          <w:sz w:val="28"/>
          <w:szCs w:val="28"/>
          <w:lang w:val="uk-UA"/>
        </w:rPr>
        <w:br/>
        <w:t>Тростянецької міської ради</w:t>
      </w:r>
      <w:r w:rsidRPr="00FF1C82">
        <w:rPr>
          <w:rFonts w:ascii="Times New Roman" w:hAnsi="Times New Roman" w:cs="Times New Roman"/>
          <w:noProof/>
          <w:sz w:val="28"/>
          <w:szCs w:val="28"/>
          <w:lang w:val="uk-UA"/>
        </w:rPr>
        <w:br/>
        <w:t xml:space="preserve">№ </w:t>
      </w:r>
      <w:r w:rsidRPr="00FF1C82">
        <w:rPr>
          <w:rFonts w:ascii="Times New Roman" w:hAnsi="Times New Roman" w:cs="Times New Roman"/>
          <w:noProof/>
          <w:sz w:val="28"/>
          <w:szCs w:val="28"/>
        </w:rPr>
        <w:t>447</w:t>
      </w:r>
      <w:r w:rsidRPr="00FF1C82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від </w:t>
      </w:r>
      <w:r w:rsidRPr="00FF1C82">
        <w:rPr>
          <w:rFonts w:ascii="Times New Roman" w:hAnsi="Times New Roman" w:cs="Times New Roman"/>
          <w:noProof/>
          <w:sz w:val="28"/>
          <w:szCs w:val="28"/>
        </w:rPr>
        <w:t>23 черв</w:t>
      </w:r>
      <w:r w:rsidRPr="00FF1C82">
        <w:rPr>
          <w:rFonts w:ascii="Times New Roman" w:hAnsi="Times New Roman" w:cs="Times New Roman"/>
          <w:noProof/>
          <w:sz w:val="28"/>
          <w:szCs w:val="28"/>
          <w:lang w:val="uk-UA"/>
        </w:rPr>
        <w:t>ня 2025 року</w:t>
      </w:r>
    </w:p>
    <w:p w:rsidR="00FF1C82" w:rsidRPr="00FF1C82" w:rsidRDefault="00FF1C82" w:rsidP="00FF1C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1C82" w:rsidRPr="00FF1C82" w:rsidRDefault="00FF1C82" w:rsidP="00FF1C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F1C8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8745E26" wp14:editId="634CAD25">
            <wp:extent cx="428625" cy="609600"/>
            <wp:effectExtent l="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1C82" w:rsidRPr="00FF1C82" w:rsidRDefault="00FF1C82" w:rsidP="00FF1C82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Cs w:val="28"/>
        </w:rPr>
      </w:pPr>
    </w:p>
    <w:p w:rsidR="00FF1C82" w:rsidRPr="00FF1C82" w:rsidRDefault="00FF1C82" w:rsidP="00FF1C82">
      <w:pPr>
        <w:keepNext/>
        <w:spacing w:after="0" w:line="240" w:lineRule="auto"/>
        <w:ind w:left="2124" w:firstLine="708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F1C82">
        <w:rPr>
          <w:rFonts w:ascii="Times New Roman" w:hAnsi="Times New Roman" w:cs="Times New Roman"/>
          <w:b/>
          <w:sz w:val="28"/>
          <w:szCs w:val="28"/>
        </w:rPr>
        <w:t>У К Р А Ї Н А</w:t>
      </w:r>
      <w:r w:rsidRPr="00FF1C82">
        <w:rPr>
          <w:rFonts w:ascii="Times New Roman" w:hAnsi="Times New Roman" w:cs="Times New Roman"/>
          <w:b/>
          <w:sz w:val="28"/>
          <w:szCs w:val="28"/>
        </w:rPr>
        <w:tab/>
      </w:r>
      <w:r w:rsidRPr="00FF1C82">
        <w:rPr>
          <w:rFonts w:ascii="Times New Roman" w:hAnsi="Times New Roman" w:cs="Times New Roman"/>
          <w:b/>
          <w:sz w:val="28"/>
          <w:szCs w:val="28"/>
        </w:rPr>
        <w:tab/>
      </w:r>
      <w:r w:rsidRPr="00FF1C82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FF1C82">
        <w:rPr>
          <w:rFonts w:ascii="Times New Roman" w:hAnsi="Times New Roman" w:cs="Times New Roman"/>
          <w:b/>
          <w:sz w:val="28"/>
          <w:szCs w:val="28"/>
        </w:rPr>
        <w:t>Проєкт</w:t>
      </w:r>
      <w:proofErr w:type="spellEnd"/>
    </w:p>
    <w:p w:rsidR="00FF1C82" w:rsidRPr="00D157B0" w:rsidRDefault="00FF1C82" w:rsidP="00FF1C82">
      <w:pPr>
        <w:spacing w:after="0" w:line="240" w:lineRule="auto"/>
        <w:jc w:val="center"/>
        <w:rPr>
          <w:rFonts w:ascii="Times New Roman" w:hAnsi="Times New Roman" w:cs="Times New Roman"/>
          <w:b/>
          <w:sz w:val="10"/>
          <w:szCs w:val="28"/>
        </w:rPr>
      </w:pPr>
    </w:p>
    <w:p w:rsidR="00FF1C82" w:rsidRPr="00D157B0" w:rsidRDefault="00FF1C82" w:rsidP="00FF1C82">
      <w:pPr>
        <w:spacing w:after="0" w:line="240" w:lineRule="auto"/>
        <w:ind w:left="2124" w:hanging="212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57B0">
        <w:rPr>
          <w:rFonts w:ascii="Times New Roman" w:hAnsi="Times New Roman" w:cs="Times New Roman"/>
          <w:b/>
          <w:sz w:val="28"/>
          <w:szCs w:val="28"/>
        </w:rPr>
        <w:t xml:space="preserve">Тростянецька </w:t>
      </w:r>
      <w:proofErr w:type="spellStart"/>
      <w:r w:rsidRPr="00D157B0">
        <w:rPr>
          <w:rFonts w:ascii="Times New Roman" w:hAnsi="Times New Roman" w:cs="Times New Roman"/>
          <w:b/>
          <w:sz w:val="28"/>
          <w:szCs w:val="28"/>
        </w:rPr>
        <w:t>міська</w:t>
      </w:r>
      <w:proofErr w:type="spellEnd"/>
      <w:r w:rsidRPr="00D157B0">
        <w:rPr>
          <w:rFonts w:ascii="Times New Roman" w:hAnsi="Times New Roman" w:cs="Times New Roman"/>
          <w:b/>
          <w:sz w:val="28"/>
          <w:szCs w:val="28"/>
        </w:rPr>
        <w:t xml:space="preserve"> рада</w:t>
      </w:r>
    </w:p>
    <w:p w:rsidR="00FF1C82" w:rsidRPr="00D157B0" w:rsidRDefault="00FF1C82" w:rsidP="00FF1C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57B0">
        <w:rPr>
          <w:rFonts w:ascii="Times New Roman" w:hAnsi="Times New Roman" w:cs="Times New Roman"/>
          <w:b/>
          <w:sz w:val="28"/>
          <w:szCs w:val="28"/>
        </w:rPr>
        <w:t xml:space="preserve">22 </w:t>
      </w:r>
      <w:proofErr w:type="spellStart"/>
      <w:r w:rsidRPr="00D157B0">
        <w:rPr>
          <w:rFonts w:ascii="Times New Roman" w:hAnsi="Times New Roman" w:cs="Times New Roman"/>
          <w:b/>
          <w:sz w:val="28"/>
          <w:szCs w:val="28"/>
        </w:rPr>
        <w:t>сесія</w:t>
      </w:r>
      <w:proofErr w:type="spellEnd"/>
      <w:r w:rsidRPr="00D157B0">
        <w:rPr>
          <w:rFonts w:ascii="Times New Roman" w:hAnsi="Times New Roman" w:cs="Times New Roman"/>
          <w:b/>
          <w:sz w:val="28"/>
          <w:szCs w:val="28"/>
        </w:rPr>
        <w:t xml:space="preserve"> 8 </w:t>
      </w:r>
      <w:proofErr w:type="spellStart"/>
      <w:r w:rsidRPr="00D157B0">
        <w:rPr>
          <w:rFonts w:ascii="Times New Roman" w:hAnsi="Times New Roman" w:cs="Times New Roman"/>
          <w:b/>
          <w:sz w:val="28"/>
          <w:szCs w:val="28"/>
        </w:rPr>
        <w:t>скликання</w:t>
      </w:r>
      <w:proofErr w:type="spellEnd"/>
    </w:p>
    <w:p w:rsidR="00FF1C82" w:rsidRPr="00F14973" w:rsidRDefault="00FF1C82" w:rsidP="00FF1C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4973">
        <w:rPr>
          <w:rFonts w:ascii="Times New Roman" w:hAnsi="Times New Roman" w:cs="Times New Roman"/>
          <w:b/>
          <w:sz w:val="28"/>
          <w:szCs w:val="28"/>
        </w:rPr>
        <w:t>(</w:t>
      </w:r>
      <w:r w:rsidRPr="00F149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восьме </w:t>
      </w:r>
      <w:proofErr w:type="spellStart"/>
      <w:r w:rsidRPr="00F14973">
        <w:rPr>
          <w:rFonts w:ascii="Times New Roman" w:hAnsi="Times New Roman" w:cs="Times New Roman"/>
          <w:b/>
          <w:sz w:val="28"/>
          <w:szCs w:val="28"/>
        </w:rPr>
        <w:t>пленарне</w:t>
      </w:r>
      <w:proofErr w:type="spellEnd"/>
      <w:r w:rsidRPr="00F1497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14973">
        <w:rPr>
          <w:rFonts w:ascii="Times New Roman" w:hAnsi="Times New Roman" w:cs="Times New Roman"/>
          <w:b/>
          <w:sz w:val="28"/>
          <w:szCs w:val="28"/>
        </w:rPr>
        <w:t>засідання</w:t>
      </w:r>
      <w:proofErr w:type="spellEnd"/>
      <w:r w:rsidRPr="00F14973">
        <w:rPr>
          <w:rFonts w:ascii="Times New Roman" w:hAnsi="Times New Roman" w:cs="Times New Roman"/>
          <w:b/>
          <w:sz w:val="28"/>
          <w:szCs w:val="28"/>
        </w:rPr>
        <w:t>)</w:t>
      </w:r>
    </w:p>
    <w:p w:rsidR="00FF1C82" w:rsidRPr="00F14973" w:rsidRDefault="00FF1C82" w:rsidP="00FF1C82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28"/>
        </w:rPr>
      </w:pPr>
    </w:p>
    <w:p w:rsidR="00FF1C82" w:rsidRPr="00F14973" w:rsidRDefault="00FF1C82" w:rsidP="00FF1C82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F14973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F14973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F14973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FF1C82" w:rsidRPr="00F14973" w:rsidRDefault="00FF1C82" w:rsidP="00FF1C82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28"/>
        </w:rPr>
      </w:pPr>
    </w:p>
    <w:p w:rsidR="00FF1C82" w:rsidRPr="00F14973" w:rsidRDefault="00FF1C82" w:rsidP="00FF1C82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14973">
        <w:rPr>
          <w:rFonts w:ascii="Times New Roman" w:hAnsi="Times New Roman" w:cs="Times New Roman"/>
          <w:b/>
          <w:sz w:val="28"/>
          <w:szCs w:val="28"/>
        </w:rPr>
        <w:t>від</w:t>
      </w:r>
      <w:proofErr w:type="spellEnd"/>
      <w:r w:rsidRPr="00F149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24 червня </w:t>
      </w:r>
      <w:r w:rsidRPr="00F14973">
        <w:rPr>
          <w:rFonts w:ascii="Times New Roman" w:hAnsi="Times New Roman" w:cs="Times New Roman"/>
          <w:b/>
          <w:sz w:val="28"/>
          <w:szCs w:val="28"/>
        </w:rPr>
        <w:t>2025 року</w:t>
      </w:r>
    </w:p>
    <w:p w:rsidR="00FF1C82" w:rsidRPr="00F14973" w:rsidRDefault="00FF1C82" w:rsidP="00FF1C8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14973">
        <w:rPr>
          <w:rFonts w:ascii="Times New Roman" w:hAnsi="Times New Roman" w:cs="Times New Roman"/>
          <w:b/>
          <w:sz w:val="28"/>
          <w:szCs w:val="28"/>
        </w:rPr>
        <w:t>м. Тростянець</w:t>
      </w:r>
      <w:r w:rsidRPr="00F14973">
        <w:rPr>
          <w:rFonts w:ascii="Times New Roman" w:hAnsi="Times New Roman" w:cs="Times New Roman"/>
          <w:b/>
          <w:sz w:val="28"/>
          <w:szCs w:val="28"/>
        </w:rPr>
        <w:tab/>
      </w:r>
      <w:r w:rsidRPr="00F14973">
        <w:rPr>
          <w:rFonts w:ascii="Times New Roman" w:hAnsi="Times New Roman" w:cs="Times New Roman"/>
          <w:b/>
          <w:sz w:val="28"/>
          <w:szCs w:val="28"/>
        </w:rPr>
        <w:tab/>
      </w:r>
      <w:r w:rsidRPr="00F14973">
        <w:rPr>
          <w:rFonts w:ascii="Times New Roman" w:hAnsi="Times New Roman" w:cs="Times New Roman"/>
          <w:b/>
          <w:sz w:val="28"/>
          <w:szCs w:val="28"/>
        </w:rPr>
        <w:tab/>
        <w:t xml:space="preserve">          № _____</w:t>
      </w:r>
    </w:p>
    <w:p w:rsidR="00FF39C3" w:rsidRPr="00FF1C82" w:rsidRDefault="00FF39C3" w:rsidP="00786DE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16"/>
          <w:lang w:eastAsia="ru-RU"/>
        </w:rPr>
      </w:pPr>
    </w:p>
    <w:p w:rsidR="00FF39C3" w:rsidRPr="008A3791" w:rsidRDefault="00FF39C3" w:rsidP="00786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55627108"/>
      <w:r w:rsidRPr="00786DEF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Про надання дозволу </w:t>
      </w:r>
      <w:r w:rsidR="000B1235" w:rsidRPr="00786DEF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Тростянецькій міській раді</w:t>
      </w:r>
      <w:r w:rsidRPr="00786DEF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на розробку </w:t>
      </w:r>
      <w:r w:rsidR="000B1235" w:rsidRPr="00786DEF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технічної документації щодо інвентаризації</w:t>
      </w:r>
      <w:r w:rsidRPr="00786DEF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земельної ділянки</w:t>
      </w:r>
      <w:r w:rsidR="00C62D0C" w:rsidRPr="00786DEF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орієнтовною площею </w:t>
      </w:r>
      <w:r w:rsidR="00B63CDF" w:rsidRPr="00786DEF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5</w:t>
      </w:r>
      <w:r w:rsidR="0065477B" w:rsidRPr="00786DEF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,3</w:t>
      </w:r>
      <w:r w:rsidR="00C62D0C" w:rsidRPr="00786DEF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га</w:t>
      </w:r>
      <w:r w:rsidRPr="00786DEF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, код КВЦПЗ </w:t>
      </w:r>
      <w:r w:rsidR="0065477B" w:rsidRPr="00786DEF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01.</w:t>
      </w:r>
      <w:r w:rsidR="00B63CDF" w:rsidRPr="00786DEF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01</w:t>
      </w:r>
      <w:r w:rsidRPr="00786DEF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- </w:t>
      </w:r>
      <w:r w:rsidR="0065477B" w:rsidRPr="00786DEF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для </w:t>
      </w:r>
      <w:r w:rsidR="00B63CDF" w:rsidRPr="00786DEF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ведення товарного сільськогосподарського</w:t>
      </w:r>
      <w:r w:rsidR="00B63CDF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виробництва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,</w:t>
      </w:r>
      <w:r w:rsidRPr="00BE1740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</w:t>
      </w:r>
      <w:bookmarkEnd w:id="0"/>
      <w:r w:rsidR="0065477B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розташована </w:t>
      </w:r>
      <w:r w:rsidR="00B63CDF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на території </w:t>
      </w:r>
      <w:proofErr w:type="spellStart"/>
      <w:r w:rsidR="00B63CDF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Станівського</w:t>
      </w:r>
      <w:proofErr w:type="spellEnd"/>
      <w:r w:rsidR="00B63CDF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</w:t>
      </w:r>
      <w:proofErr w:type="spellStart"/>
      <w:r w:rsidR="00B63CDF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старостинського</w:t>
      </w:r>
      <w:proofErr w:type="spellEnd"/>
      <w:r w:rsidR="00B63CDF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округу Тростянецької міської ради</w:t>
      </w:r>
      <w:r w:rsidR="0065477B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, Охтирського району, Сумської області</w:t>
      </w:r>
    </w:p>
    <w:p w:rsidR="00FF39C3" w:rsidRPr="008A3791" w:rsidRDefault="00FF39C3" w:rsidP="00FF39C3">
      <w:pPr>
        <w:tabs>
          <w:tab w:val="left" w:pos="5103"/>
          <w:tab w:val="left" w:pos="595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F39C3" w:rsidRPr="008A3791" w:rsidRDefault="000B1235" w:rsidP="00FF39C3">
      <w:pPr>
        <w:tabs>
          <w:tab w:val="left" w:pos="5103"/>
          <w:tab w:val="left" w:pos="595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37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К</w:t>
      </w:r>
      <w:r w:rsidR="00FF39C3" w:rsidRPr="008A37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еруючись  </w:t>
      </w:r>
      <w:bookmarkStart w:id="1" w:name="_Hlk155627147"/>
      <w:r w:rsidR="00FF39C3" w:rsidRPr="008A37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ст.12, </w:t>
      </w:r>
      <w:r w:rsidR="006547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ст. 22, </w:t>
      </w:r>
      <w:r w:rsidR="002420FD" w:rsidRPr="008A37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ст. 92,</w:t>
      </w:r>
      <w:r w:rsidR="00FF39C3" w:rsidRPr="008A37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ст. 122, ст. 123</w:t>
      </w:r>
      <w:r w:rsidR="002420FD" w:rsidRPr="008A37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ст. 125, ст. 126 </w:t>
      </w:r>
      <w:r w:rsidR="00FF39C3" w:rsidRPr="008A37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Земельного Кодексу України, ст. 25, ст. 5</w:t>
      </w:r>
      <w:r w:rsidR="002A60AC" w:rsidRPr="008A37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="00FF39C3" w:rsidRPr="008A37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Закону України «Про землеустрій», п. 34 ч. 1 </w:t>
      </w:r>
      <w:r w:rsidR="00786D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="00FF39C3" w:rsidRPr="008A37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ст. 26, ст. 59 Закону України “Про місцеве самоврядування в Україні”</w:t>
      </w:r>
      <w:bookmarkEnd w:id="1"/>
      <w:r w:rsidR="00FF39C3" w:rsidRPr="008A37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</w:p>
    <w:p w:rsidR="00FF39C3" w:rsidRPr="00786DEF" w:rsidRDefault="00FF39C3" w:rsidP="00FF39C3">
      <w:pPr>
        <w:tabs>
          <w:tab w:val="left" w:pos="5103"/>
          <w:tab w:val="left" w:pos="595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FF39C3" w:rsidRPr="008A3791" w:rsidRDefault="00FF39C3" w:rsidP="00FF39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A37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міська рада вирішила:</w:t>
      </w:r>
    </w:p>
    <w:p w:rsidR="00FF39C3" w:rsidRPr="00786DEF" w:rsidRDefault="00FF39C3" w:rsidP="00FF39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8"/>
          <w:lang w:val="uk-UA" w:eastAsia="ru-RU"/>
        </w:rPr>
      </w:pPr>
    </w:p>
    <w:p w:rsidR="002420FD" w:rsidRDefault="00FF39C3" w:rsidP="00FF39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A37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Надати дозвіл </w:t>
      </w:r>
      <w:r w:rsidR="002A60AC" w:rsidRPr="008A37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Тростянецькій міській раді</w:t>
      </w:r>
      <w:r w:rsidR="00022814" w:rsidRPr="008A37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розробку </w:t>
      </w:r>
      <w:r w:rsidR="002A60AC" w:rsidRPr="008A37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технічної документації щодо інвентаризації</w:t>
      </w:r>
      <w:r w:rsidR="00022814" w:rsidRPr="008A37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земельної ділянки </w:t>
      </w:r>
      <w:r w:rsidR="00B63CDF" w:rsidRPr="00B63C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орієнтовною площею 5,3 га, код КВЦПЗ 01.01 - для ведення товарного сільськогосподарського виробництва, розташована на території </w:t>
      </w:r>
      <w:proofErr w:type="spellStart"/>
      <w:r w:rsidR="00B63CDF" w:rsidRPr="00B63C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Станівського</w:t>
      </w:r>
      <w:proofErr w:type="spellEnd"/>
      <w:r w:rsidR="00B63CDF" w:rsidRPr="00B63C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B63CDF" w:rsidRPr="00B63C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старостинського</w:t>
      </w:r>
      <w:proofErr w:type="spellEnd"/>
      <w:r w:rsidR="00B63CDF" w:rsidRPr="00B63C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округу Тростянецької міської ради, Охтирського району, Сумської області</w:t>
      </w:r>
      <w:r w:rsidRPr="008A37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за рахунок категорії земель </w:t>
      </w:r>
      <w:r w:rsidR="006547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сільськогосподарського призначення</w:t>
      </w:r>
      <w:r w:rsidRPr="008A37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Тростянецької міської ради</w:t>
      </w:r>
      <w:r w:rsidR="006547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згідно доданої схеми</w:t>
      </w:r>
      <w:r w:rsidR="0047764F" w:rsidRPr="008A37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8A3791" w:rsidRPr="008A3791" w:rsidRDefault="008A3791" w:rsidP="00FF39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F39C3" w:rsidRDefault="00FF39C3" w:rsidP="002420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8A37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</w:t>
      </w:r>
      <w:r w:rsidR="001C78FA" w:rsidRPr="001C78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Розроблену у встановленому законодавством порядку документацію із землеустрою щодо інвентаризації земель подати на розгляд та затвердження сесії міської ради.</w:t>
      </w:r>
    </w:p>
    <w:p w:rsidR="00FF39C3" w:rsidRDefault="00FF39C3" w:rsidP="00FF39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FF39C3" w:rsidRDefault="00FF39C3" w:rsidP="00FF39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Міський голова </w:t>
      </w:r>
      <w:r w:rsidR="00701547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ab/>
      </w:r>
      <w:r w:rsidRPr="00B0375F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Ю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рій </w:t>
      </w:r>
      <w:r w:rsidRPr="00B0375F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Б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ОВА</w:t>
      </w:r>
    </w:p>
    <w:p w:rsidR="00022814" w:rsidRDefault="00022814" w:rsidP="00FF39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FF39C3" w:rsidRDefault="00FF39C3" w:rsidP="00FF39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2A60AC" w:rsidRDefault="002A60AC" w:rsidP="00FF39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2A60AC" w:rsidRDefault="002A60AC" w:rsidP="00FF39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2A60AC" w:rsidRDefault="002A60AC" w:rsidP="00FF39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7427A6" w:rsidRDefault="007427A6" w:rsidP="00C62D0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</w:pPr>
      <w:r w:rsidRPr="00C62D0C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Додаток </w:t>
      </w:r>
    </w:p>
    <w:p w:rsidR="00DE4487" w:rsidRDefault="007427A6" w:rsidP="00E551D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845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рішення </w:t>
      </w:r>
      <w:r w:rsidR="00786D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22</w:t>
      </w:r>
      <w:r w:rsidRPr="00C845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сесії 8 скликання</w:t>
      </w:r>
    </w:p>
    <w:p w:rsidR="007427A6" w:rsidRDefault="00DE4487" w:rsidP="00E551D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r w:rsidR="00786D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восьме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пленарне засідання)</w:t>
      </w:r>
      <w:r w:rsidR="007427A6" w:rsidRPr="00C845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7427A6" w:rsidRDefault="007427A6" w:rsidP="00C62D0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845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Тростянецької міської ради</w:t>
      </w:r>
    </w:p>
    <w:p w:rsidR="00C62D0C" w:rsidRDefault="007427A6" w:rsidP="00C62D0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 w:rsidRPr="00C845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</w:t>
      </w:r>
      <w:r w:rsidR="003B25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F1C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</w:t>
      </w:r>
      <w:bookmarkStart w:id="2" w:name="_GoBack"/>
      <w:bookmarkEnd w:id="2"/>
      <w:r w:rsidR="003B25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845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9C48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24</w:t>
      </w:r>
      <w:r w:rsidR="00786D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червня</w:t>
      </w:r>
      <w:r w:rsidRPr="00C845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202</w:t>
      </w:r>
      <w:r w:rsidR="001C78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C845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</w:t>
      </w:r>
    </w:p>
    <w:p w:rsidR="00FF39C3" w:rsidRDefault="00FF39C3" w:rsidP="00C62D0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C62D0C" w:rsidRDefault="00C62D0C" w:rsidP="00C62D0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FF39C3" w:rsidRDefault="00FF39C3" w:rsidP="00E551D8">
      <w:pPr>
        <w:tabs>
          <w:tab w:val="left" w:pos="579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</w:p>
    <w:p w:rsidR="00FF39C3" w:rsidRDefault="00DE4487" w:rsidP="00E551D8">
      <w:pPr>
        <w:tabs>
          <w:tab w:val="left" w:pos="579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М</w:t>
      </w:r>
      <w:r w:rsidR="00FF39C3" w:rsidRPr="001009A0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ісце розташування земельної ділянки </w:t>
      </w:r>
      <w:r w:rsidR="001C78FA" w:rsidRPr="001C78FA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КВЦПЗ </w:t>
      </w:r>
      <w:r w:rsidR="00B63CDF" w:rsidRPr="00B63C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01.01 - для ведення товарного сільськогосподарського виробництва</w:t>
      </w:r>
      <w:r w:rsidR="001C78FA" w:rsidRPr="001C78FA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, розташована </w:t>
      </w:r>
      <w:r w:rsidR="00B63CDF" w:rsidRPr="00B63C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території </w:t>
      </w:r>
      <w:proofErr w:type="spellStart"/>
      <w:r w:rsidR="00B63CDF" w:rsidRPr="00B63C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Станівського</w:t>
      </w:r>
      <w:proofErr w:type="spellEnd"/>
      <w:r w:rsidR="00B63CDF" w:rsidRPr="00B63C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B63CDF" w:rsidRPr="00B63C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старостинського</w:t>
      </w:r>
      <w:proofErr w:type="spellEnd"/>
      <w:r w:rsidR="00B63CDF" w:rsidRPr="00B63C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округу Тростянецької міської ради, Охтирського району, Сумської області</w:t>
      </w:r>
      <w:r w:rsidR="00C62D0C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, орієнтовна  площа </w:t>
      </w:r>
      <w:r w:rsidR="00B63CDF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5</w:t>
      </w:r>
      <w:r w:rsidR="001C78FA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,3</w:t>
      </w:r>
      <w:r w:rsidR="00C62D0C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 га</w:t>
      </w:r>
    </w:p>
    <w:p w:rsidR="00590FB7" w:rsidRDefault="00590FB7" w:rsidP="007B648B">
      <w:pPr>
        <w:tabs>
          <w:tab w:val="left" w:pos="579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</w:pPr>
    </w:p>
    <w:p w:rsidR="00590FB7" w:rsidRDefault="00590FB7" w:rsidP="007B648B">
      <w:pPr>
        <w:tabs>
          <w:tab w:val="left" w:pos="579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</w:pPr>
    </w:p>
    <w:p w:rsidR="00590FB7" w:rsidRPr="001C78FA" w:rsidRDefault="00B63CDF" w:rsidP="007B648B">
      <w:pPr>
        <w:tabs>
          <w:tab w:val="left" w:pos="5795"/>
        </w:tabs>
        <w:spacing w:after="0" w:line="240" w:lineRule="auto"/>
        <w:jc w:val="both"/>
        <w:rPr>
          <w:lang w:val="uk-UA"/>
        </w:rPr>
      </w:pPr>
      <w:r>
        <w:rPr>
          <w:noProof/>
          <w:lang w:eastAsia="ru-RU"/>
        </w:rPr>
        <w:drawing>
          <wp:inline distT="0" distB="0" distL="0" distR="0" wp14:anchorId="4333B98E" wp14:editId="20F11564">
            <wp:extent cx="5850890" cy="4532630"/>
            <wp:effectExtent l="0" t="0" r="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850890" cy="4532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2DDE" w:rsidRPr="001C78FA" w:rsidRDefault="00FF1C82" w:rsidP="00F53598">
      <w:pPr>
        <w:jc w:val="center"/>
        <w:rPr>
          <w:lang w:val="uk-UA"/>
        </w:rPr>
      </w:pPr>
    </w:p>
    <w:sectPr w:rsidR="00CF2DDE" w:rsidRPr="001C78FA" w:rsidSect="00786DEF">
      <w:pgSz w:w="11906" w:h="16838"/>
      <w:pgMar w:top="709" w:right="794" w:bottom="42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9C3"/>
    <w:rsid w:val="000154E9"/>
    <w:rsid w:val="00015B6B"/>
    <w:rsid w:val="00022814"/>
    <w:rsid w:val="000B1235"/>
    <w:rsid w:val="00184080"/>
    <w:rsid w:val="001C6940"/>
    <w:rsid w:val="001C78FA"/>
    <w:rsid w:val="002420FD"/>
    <w:rsid w:val="002A60AC"/>
    <w:rsid w:val="003B2536"/>
    <w:rsid w:val="0041378C"/>
    <w:rsid w:val="0047764F"/>
    <w:rsid w:val="00590FB7"/>
    <w:rsid w:val="006159FC"/>
    <w:rsid w:val="0065477B"/>
    <w:rsid w:val="006C24CB"/>
    <w:rsid w:val="00701547"/>
    <w:rsid w:val="00737D38"/>
    <w:rsid w:val="007427A6"/>
    <w:rsid w:val="00786DEF"/>
    <w:rsid w:val="007B648B"/>
    <w:rsid w:val="00813A17"/>
    <w:rsid w:val="0087659E"/>
    <w:rsid w:val="008A3791"/>
    <w:rsid w:val="00954A3B"/>
    <w:rsid w:val="009C4824"/>
    <w:rsid w:val="00B63CDF"/>
    <w:rsid w:val="00BA3657"/>
    <w:rsid w:val="00C24CE3"/>
    <w:rsid w:val="00C62D0C"/>
    <w:rsid w:val="00DE4487"/>
    <w:rsid w:val="00DF008A"/>
    <w:rsid w:val="00E551D8"/>
    <w:rsid w:val="00E7438F"/>
    <w:rsid w:val="00EA4675"/>
    <w:rsid w:val="00F53598"/>
    <w:rsid w:val="00FF1C82"/>
    <w:rsid w:val="00FF3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5E34C"/>
  <w15:chartTrackingRefBased/>
  <w15:docId w15:val="{CF510C56-D3B0-4F03-A591-A8DF4281C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9C3"/>
    <w:pPr>
      <w:spacing w:line="256" w:lineRule="auto"/>
    </w:pPr>
  </w:style>
  <w:style w:type="paragraph" w:styleId="1">
    <w:name w:val="heading 1"/>
    <w:basedOn w:val="a"/>
    <w:next w:val="a"/>
    <w:link w:val="10"/>
    <w:qFormat/>
    <w:rsid w:val="00786DE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786DEF"/>
    <w:pPr>
      <w:keepNext/>
      <w:spacing w:after="0" w:line="240" w:lineRule="auto"/>
      <w:jc w:val="center"/>
      <w:outlineLvl w:val="2"/>
    </w:pPr>
    <w:rPr>
      <w:rFonts w:ascii="Garamond" w:eastAsia="Times New Roman" w:hAnsi="Garamond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39"/>
    <w:rsid w:val="00C62D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C62D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A379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B25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B2536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786DEF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786DEF"/>
    <w:rPr>
      <w:rFonts w:ascii="Garamond" w:eastAsia="Times New Roman" w:hAnsi="Garamond" w:cs="Times New Roman"/>
      <w:sz w:val="28"/>
      <w:szCs w:val="20"/>
      <w:lang w:val="uk-UA" w:eastAsia="ru-RU"/>
    </w:rPr>
  </w:style>
  <w:style w:type="paragraph" w:styleId="a7">
    <w:name w:val="Title"/>
    <w:basedOn w:val="a"/>
    <w:next w:val="a"/>
    <w:link w:val="a8"/>
    <w:uiPriority w:val="10"/>
    <w:qFormat/>
    <w:rsid w:val="00786DE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8">
    <w:name w:val="Заголовок Знак"/>
    <w:basedOn w:val="a0"/>
    <w:link w:val="a7"/>
    <w:uiPriority w:val="10"/>
    <w:rsid w:val="00786DE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92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2</Pages>
  <Words>289</Words>
  <Characters>1650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30</cp:revision>
  <cp:lastPrinted>2025-06-12T07:54:00Z</cp:lastPrinted>
  <dcterms:created xsi:type="dcterms:W3CDTF">2023-07-05T08:27:00Z</dcterms:created>
  <dcterms:modified xsi:type="dcterms:W3CDTF">2025-06-26T08:41:00Z</dcterms:modified>
</cp:coreProperties>
</file>