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3D8" w:rsidRPr="00EB43D8" w:rsidRDefault="00EB43D8" w:rsidP="00EB43D8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EB43D8">
        <w:rPr>
          <w:rFonts w:ascii="Times New Roman" w:hAnsi="Times New Roman" w:cs="Times New Roman"/>
          <w:noProof/>
          <w:sz w:val="28"/>
          <w:szCs w:val="28"/>
          <w:lang w:val="uk-UA"/>
        </w:rPr>
        <w:t>Додаток 91</w:t>
      </w:r>
      <w:r w:rsidRPr="00EB43D8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EB43D8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EB43D8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№ </w:t>
      </w:r>
      <w:r w:rsidRPr="00EB43D8">
        <w:rPr>
          <w:rFonts w:ascii="Times New Roman" w:hAnsi="Times New Roman" w:cs="Times New Roman"/>
          <w:noProof/>
          <w:sz w:val="28"/>
          <w:szCs w:val="28"/>
        </w:rPr>
        <w:t>447</w:t>
      </w:r>
      <w:r w:rsidRPr="00EB43D8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від </w:t>
      </w:r>
      <w:r w:rsidRPr="00EB43D8">
        <w:rPr>
          <w:rFonts w:ascii="Times New Roman" w:hAnsi="Times New Roman" w:cs="Times New Roman"/>
          <w:noProof/>
          <w:sz w:val="28"/>
          <w:szCs w:val="28"/>
        </w:rPr>
        <w:t>23 черв</w:t>
      </w:r>
      <w:r w:rsidRPr="00EB43D8">
        <w:rPr>
          <w:rFonts w:ascii="Times New Roman" w:hAnsi="Times New Roman" w:cs="Times New Roman"/>
          <w:noProof/>
          <w:sz w:val="28"/>
          <w:szCs w:val="28"/>
          <w:lang w:val="uk-UA"/>
        </w:rPr>
        <w:t>ня 2025 року</w:t>
      </w:r>
    </w:p>
    <w:p w:rsidR="00EB43D8" w:rsidRPr="00EB43D8" w:rsidRDefault="00EB43D8" w:rsidP="00EB43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43D8" w:rsidRPr="00EB43D8" w:rsidRDefault="00EB43D8" w:rsidP="00EB43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3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6AEA32" wp14:editId="78A74CAA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3D8" w:rsidRPr="00EB43D8" w:rsidRDefault="00EB43D8" w:rsidP="00EB43D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EB43D8" w:rsidRPr="00EB43D8" w:rsidRDefault="00EB43D8" w:rsidP="00EB43D8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B43D8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EB43D8">
        <w:rPr>
          <w:rFonts w:ascii="Times New Roman" w:hAnsi="Times New Roman" w:cs="Times New Roman"/>
          <w:b/>
          <w:sz w:val="28"/>
          <w:szCs w:val="28"/>
        </w:rPr>
        <w:tab/>
      </w:r>
      <w:r w:rsidRPr="00EB43D8">
        <w:rPr>
          <w:rFonts w:ascii="Times New Roman" w:hAnsi="Times New Roman" w:cs="Times New Roman"/>
          <w:b/>
          <w:sz w:val="28"/>
          <w:szCs w:val="28"/>
        </w:rPr>
        <w:tab/>
      </w:r>
      <w:r w:rsidRPr="00EB43D8">
        <w:rPr>
          <w:rFonts w:ascii="Times New Roman" w:hAnsi="Times New Roman" w:cs="Times New Roman"/>
          <w:b/>
          <w:sz w:val="28"/>
          <w:szCs w:val="28"/>
        </w:rPr>
        <w:tab/>
        <w:t>Проєкт</w:t>
      </w:r>
    </w:p>
    <w:p w:rsidR="00EB43D8" w:rsidRPr="00EB43D8" w:rsidRDefault="00EB43D8" w:rsidP="00EB43D8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EB43D8" w:rsidRPr="00EB43D8" w:rsidRDefault="00EB43D8" w:rsidP="00EB43D8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3D8">
        <w:rPr>
          <w:rFonts w:ascii="Times New Roman" w:hAnsi="Times New Roman" w:cs="Times New Roman"/>
          <w:b/>
          <w:sz w:val="28"/>
          <w:szCs w:val="28"/>
        </w:rPr>
        <w:t>Тростянецька міська рада</w:t>
      </w:r>
    </w:p>
    <w:p w:rsidR="00EB43D8" w:rsidRPr="00EB43D8" w:rsidRDefault="00EB43D8" w:rsidP="00EB43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3D8">
        <w:rPr>
          <w:rFonts w:ascii="Times New Roman" w:hAnsi="Times New Roman" w:cs="Times New Roman"/>
          <w:b/>
          <w:sz w:val="28"/>
          <w:szCs w:val="28"/>
        </w:rPr>
        <w:t>22 сесія 8 скликання</w:t>
      </w:r>
    </w:p>
    <w:p w:rsidR="00EB43D8" w:rsidRPr="00EB43D8" w:rsidRDefault="00EB43D8" w:rsidP="00EB43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3D8">
        <w:rPr>
          <w:rFonts w:ascii="Times New Roman" w:hAnsi="Times New Roman" w:cs="Times New Roman"/>
          <w:b/>
          <w:sz w:val="28"/>
          <w:szCs w:val="28"/>
        </w:rPr>
        <w:t>(</w:t>
      </w:r>
      <w:r w:rsidRPr="00EB43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восьме </w:t>
      </w:r>
      <w:r w:rsidRPr="00EB43D8">
        <w:rPr>
          <w:rFonts w:ascii="Times New Roman" w:hAnsi="Times New Roman" w:cs="Times New Roman"/>
          <w:b/>
          <w:sz w:val="28"/>
          <w:szCs w:val="28"/>
        </w:rPr>
        <w:t>пленарне засідання)</w:t>
      </w:r>
    </w:p>
    <w:p w:rsidR="00EB43D8" w:rsidRPr="00EB43D8" w:rsidRDefault="00EB43D8" w:rsidP="00EB43D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EB43D8" w:rsidRPr="00EB43D8" w:rsidRDefault="00EB43D8" w:rsidP="00EB43D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B43D8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EB43D8" w:rsidRPr="00EB43D8" w:rsidRDefault="00EB43D8" w:rsidP="00EB43D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EB43D8" w:rsidRPr="00EB43D8" w:rsidRDefault="00EB43D8" w:rsidP="00EB43D8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B43D8">
        <w:rPr>
          <w:rFonts w:ascii="Times New Roman" w:hAnsi="Times New Roman" w:cs="Times New Roman"/>
          <w:b/>
          <w:sz w:val="28"/>
          <w:szCs w:val="28"/>
        </w:rPr>
        <w:t>від</w:t>
      </w:r>
      <w:r w:rsidRPr="00EB43D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 червня </w:t>
      </w:r>
      <w:r w:rsidRPr="00EB43D8">
        <w:rPr>
          <w:rFonts w:ascii="Times New Roman" w:hAnsi="Times New Roman" w:cs="Times New Roman"/>
          <w:b/>
          <w:sz w:val="28"/>
          <w:szCs w:val="28"/>
        </w:rPr>
        <w:t>2025 року</w:t>
      </w:r>
    </w:p>
    <w:p w:rsidR="00EB43D8" w:rsidRPr="00EB43D8" w:rsidRDefault="00EB43D8" w:rsidP="00EB43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43D8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EB43D8">
        <w:rPr>
          <w:rFonts w:ascii="Times New Roman" w:hAnsi="Times New Roman" w:cs="Times New Roman"/>
          <w:b/>
          <w:sz w:val="28"/>
          <w:szCs w:val="28"/>
        </w:rPr>
        <w:tab/>
      </w:r>
      <w:r w:rsidRPr="00EB43D8">
        <w:rPr>
          <w:rFonts w:ascii="Times New Roman" w:hAnsi="Times New Roman" w:cs="Times New Roman"/>
          <w:b/>
          <w:sz w:val="28"/>
          <w:szCs w:val="28"/>
        </w:rPr>
        <w:tab/>
      </w:r>
      <w:r w:rsidRPr="00EB43D8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003529" w:rsidRPr="00EB43D8" w:rsidRDefault="00003529" w:rsidP="002B74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3529" w:rsidRPr="00003529" w:rsidRDefault="00B51740" w:rsidP="002B74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428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внесення змін до </w:t>
      </w:r>
      <w:r w:rsidR="00003529" w:rsidRPr="007428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рішення </w:t>
      </w:r>
      <w:bookmarkStart w:id="0" w:name="_Hlk137125930"/>
      <w:r w:rsidR="00950700" w:rsidRPr="007428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виконавчого комітету </w:t>
      </w:r>
      <w:r w:rsidR="00A51ADA" w:rsidRPr="007428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50700" w:rsidRPr="007428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Тростянецької міської ради </w:t>
      </w:r>
      <w:r w:rsidR="00003529" w:rsidRPr="007428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="00950700" w:rsidRPr="007428E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передачу земельних</w:t>
      </w:r>
      <w:r w:rsidR="00950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ділянок у </w:t>
      </w:r>
      <w:r w:rsidR="00D130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приватну </w:t>
      </w:r>
      <w:r w:rsidR="009507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власність</w:t>
      </w:r>
      <w:r w:rsidR="009A4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громадянам</w:t>
      </w:r>
      <w:r w:rsidR="003A5C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  <w:r w:rsidR="009A4A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від 28.06.1996 року №225</w:t>
      </w:r>
    </w:p>
    <w:bookmarkEnd w:id="0"/>
    <w:p w:rsidR="00003529" w:rsidRPr="00003529" w:rsidRDefault="00003529" w:rsidP="00003529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003529" w:rsidRPr="00003529" w:rsidRDefault="00003529" w:rsidP="00003529">
      <w:pPr>
        <w:tabs>
          <w:tab w:val="left" w:pos="5103"/>
          <w:tab w:val="left" w:pos="595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заяву гр. </w:t>
      </w:r>
      <w:r w:rsidR="00895B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Гайворон</w:t>
      </w:r>
      <w:r w:rsidR="009A4A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ської </w:t>
      </w:r>
      <w:r w:rsidR="00895B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Катери</w:t>
      </w:r>
      <w:r w:rsidR="009A4A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ни </w:t>
      </w:r>
      <w:r w:rsidR="00895B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</w:t>
      </w:r>
      <w:r w:rsidR="009A4A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895B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9A4A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вни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вхід.</w:t>
      </w:r>
      <w:r w:rsidR="00B51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A51A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</w:t>
      </w:r>
      <w:r w:rsidR="000252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</w:t>
      </w:r>
      <w:r w:rsidR="00A51A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95B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9A4A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895B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895B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</w:t>
      </w:r>
      <w:r w:rsidR="009A4A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.06</w:t>
      </w:r>
      <w:r w:rsidR="000252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895B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року, керуючись ст.12 Земельного кодексу України,</w:t>
      </w:r>
      <w:r w:rsidR="00B51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п.34 ч.1 ст.</w:t>
      </w:r>
      <w:r w:rsidR="00B51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26, ст.</w:t>
      </w:r>
      <w:r w:rsidR="00B51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59 Закону України «Про місцеве самоврядування в Україні»</w:t>
      </w:r>
      <w:r w:rsidR="00B51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003529" w:rsidRPr="0086648F" w:rsidRDefault="00003529" w:rsidP="000035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003529" w:rsidRPr="00003529" w:rsidRDefault="00003529" w:rsidP="00B51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035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003529" w:rsidRPr="0086648F" w:rsidRDefault="00003529" w:rsidP="00003529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8"/>
          <w:lang w:val="uk-UA" w:eastAsia="ru-RU"/>
        </w:rPr>
      </w:pPr>
    </w:p>
    <w:p w:rsidR="00003529" w:rsidRPr="00003529" w:rsidRDefault="00003529" w:rsidP="0000352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Внести зміни до рішення  </w:t>
      </w:r>
      <w:r w:rsidR="00950700" w:rsidRPr="009507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 Тростянецької міської ради</w:t>
      </w:r>
      <w:r w:rsidR="009507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4A45" w:rsidRPr="009A4A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передачу земельних ділянок у приватну власність громадянам» від 28.06.1996 року №225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внесення змін, а саме  виклавши  </w:t>
      </w:r>
      <w:r w:rsidR="000252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відповідний рядок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новій  редакції:</w:t>
      </w:r>
    </w:p>
    <w:p w:rsidR="00003529" w:rsidRPr="00003529" w:rsidRDefault="00003529" w:rsidP="0000352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744"/>
        <w:gridCol w:w="2960"/>
        <w:gridCol w:w="1892"/>
        <w:gridCol w:w="1137"/>
        <w:gridCol w:w="1638"/>
        <w:gridCol w:w="1122"/>
      </w:tblGrid>
      <w:tr w:rsidR="009A4A45" w:rsidRPr="00A0065B" w:rsidTr="00014F2F">
        <w:trPr>
          <w:trHeight w:val="144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45" w:rsidRPr="00A51ADA" w:rsidRDefault="009A4A45" w:rsidP="00A00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A006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45" w:rsidRPr="00A51ADA" w:rsidRDefault="009A4A45" w:rsidP="00A00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Прізвище, ім’я, по батькові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45" w:rsidRPr="00A51ADA" w:rsidRDefault="009A4A45" w:rsidP="00A00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Адреса земельної ділянки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45" w:rsidRPr="00A0065B" w:rsidRDefault="009A4A45" w:rsidP="00A00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Площа земельної ділянки, м2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45" w:rsidRPr="00A0065B" w:rsidRDefault="009A4A45" w:rsidP="00A00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Площа згідно технічної документації м2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4A45" w:rsidRDefault="009A4A45" w:rsidP="00A00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  <w:p w:rsidR="009A4A45" w:rsidRDefault="009A4A45" w:rsidP="00A00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Примітка </w:t>
            </w:r>
          </w:p>
        </w:tc>
      </w:tr>
      <w:tr w:rsidR="009A4A45" w:rsidRPr="00A0065B" w:rsidTr="00014F2F">
        <w:trPr>
          <w:trHeight w:val="30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5" w:rsidRPr="00C61947" w:rsidRDefault="00895BAB" w:rsidP="00895B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61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907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4A45" w:rsidRPr="00C61947" w:rsidRDefault="00014F2F" w:rsidP="00A00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61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Дарічук  Тетя</w:t>
            </w:r>
            <w:r w:rsidR="009A4A45" w:rsidRPr="00C61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 </w:t>
            </w:r>
            <w:r w:rsidR="00C61947" w:rsidRPr="00C61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C61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Як</w:t>
            </w:r>
            <w:r w:rsidR="009A4A45" w:rsidRPr="00C61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івна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5" w:rsidRPr="00C61947" w:rsidRDefault="008E7DD6" w:rsidP="00A00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-------</w:t>
            </w:r>
            <w:bookmarkStart w:id="1" w:name="_GoBack"/>
            <w:bookmarkEnd w:id="1"/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5" w:rsidRPr="00C61947" w:rsidRDefault="009A4A45" w:rsidP="00A00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61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014F2F" w:rsidRPr="00C61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  <w:r w:rsidRPr="00C61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A45" w:rsidRPr="00C61947" w:rsidRDefault="009A4A45" w:rsidP="00A00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C61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4A45" w:rsidRPr="00C61947" w:rsidRDefault="009A4A45" w:rsidP="00A00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003529" w:rsidRPr="00003529" w:rsidRDefault="00003529" w:rsidP="00003529">
      <w:pPr>
        <w:tabs>
          <w:tab w:val="left" w:pos="339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3529" w:rsidRPr="00003529" w:rsidRDefault="00003529" w:rsidP="00003529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В іншій частині </w:t>
      </w:r>
      <w:r w:rsidR="00C761DB"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 </w:t>
      </w:r>
      <w:r w:rsidR="00C761DB" w:rsidRPr="0095070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 Тростянецької міської ради</w:t>
      </w:r>
      <w:r w:rsidR="00C761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4A45" w:rsidRPr="009A4A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передачу земельних ділянок у приватну власність громадянам» від 28.06.1996 року №225</w:t>
      </w:r>
      <w:r w:rsidR="00A006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035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залишити без змін.</w:t>
      </w:r>
    </w:p>
    <w:p w:rsidR="00003529" w:rsidRDefault="00003529" w:rsidP="00003529">
      <w:pPr>
        <w:tabs>
          <w:tab w:val="left" w:pos="58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C61947" w:rsidRPr="0086648F" w:rsidRDefault="00C61947" w:rsidP="00003529">
      <w:pPr>
        <w:tabs>
          <w:tab w:val="left" w:pos="58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003529" w:rsidRPr="00003529" w:rsidRDefault="00003529" w:rsidP="0086648F">
      <w:pPr>
        <w:tabs>
          <w:tab w:val="left" w:pos="53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035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 w:rsidR="006E3F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Юрій БОВА</w:t>
      </w:r>
    </w:p>
    <w:sectPr w:rsidR="00003529" w:rsidRPr="00003529" w:rsidSect="002B744F">
      <w:pgSz w:w="11906" w:h="16838"/>
      <w:pgMar w:top="851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BCF"/>
    <w:rsid w:val="00003529"/>
    <w:rsid w:val="00014F2F"/>
    <w:rsid w:val="00025228"/>
    <w:rsid w:val="00085F3F"/>
    <w:rsid w:val="00197BCF"/>
    <w:rsid w:val="002311D6"/>
    <w:rsid w:val="00237CB6"/>
    <w:rsid w:val="002B744F"/>
    <w:rsid w:val="003552B9"/>
    <w:rsid w:val="00357CD1"/>
    <w:rsid w:val="003635DF"/>
    <w:rsid w:val="003A5C20"/>
    <w:rsid w:val="003E14E0"/>
    <w:rsid w:val="00446BB7"/>
    <w:rsid w:val="005317CA"/>
    <w:rsid w:val="005802B4"/>
    <w:rsid w:val="00660820"/>
    <w:rsid w:val="006D4C6D"/>
    <w:rsid w:val="006E3F2C"/>
    <w:rsid w:val="007428EB"/>
    <w:rsid w:val="0075288C"/>
    <w:rsid w:val="00772609"/>
    <w:rsid w:val="0086648F"/>
    <w:rsid w:val="00895BAB"/>
    <w:rsid w:val="008A1457"/>
    <w:rsid w:val="008A722A"/>
    <w:rsid w:val="008E7DD6"/>
    <w:rsid w:val="00950700"/>
    <w:rsid w:val="009A4A45"/>
    <w:rsid w:val="00A0065B"/>
    <w:rsid w:val="00A25170"/>
    <w:rsid w:val="00A51ADA"/>
    <w:rsid w:val="00AE1066"/>
    <w:rsid w:val="00AE1AB1"/>
    <w:rsid w:val="00AF16B5"/>
    <w:rsid w:val="00B03E9B"/>
    <w:rsid w:val="00B51740"/>
    <w:rsid w:val="00B86283"/>
    <w:rsid w:val="00C13997"/>
    <w:rsid w:val="00C61947"/>
    <w:rsid w:val="00C761DB"/>
    <w:rsid w:val="00CD351B"/>
    <w:rsid w:val="00D13090"/>
    <w:rsid w:val="00D44FFF"/>
    <w:rsid w:val="00EB43D8"/>
    <w:rsid w:val="00F3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C7609"/>
  <w15:docId w15:val="{20485D35-7D66-4999-B26B-F048D1839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B74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B744F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174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2B744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B744F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5">
    <w:name w:val="Title"/>
    <w:basedOn w:val="a"/>
    <w:next w:val="a"/>
    <w:link w:val="a6"/>
    <w:uiPriority w:val="10"/>
    <w:qFormat/>
    <w:rsid w:val="002B74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6">
    <w:name w:val="Заголовок Знак"/>
    <w:basedOn w:val="a0"/>
    <w:link w:val="a5"/>
    <w:uiPriority w:val="10"/>
    <w:rsid w:val="002B744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0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user-tmr</cp:lastModifiedBy>
  <cp:revision>26</cp:revision>
  <cp:lastPrinted>2025-06-03T12:43:00Z</cp:lastPrinted>
  <dcterms:created xsi:type="dcterms:W3CDTF">2022-12-23T09:35:00Z</dcterms:created>
  <dcterms:modified xsi:type="dcterms:W3CDTF">2025-07-01T08:53:00Z</dcterms:modified>
</cp:coreProperties>
</file>