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85E" w:rsidRPr="00F14973" w:rsidRDefault="0005585E" w:rsidP="0005585E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6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05585E" w:rsidRPr="00F14973" w:rsidRDefault="0005585E" w:rsidP="0005585E">
      <w:pPr>
        <w:jc w:val="center"/>
        <w:rPr>
          <w:sz w:val="28"/>
          <w:szCs w:val="28"/>
        </w:rPr>
      </w:pPr>
    </w:p>
    <w:p w:rsidR="0005585E" w:rsidRPr="00F14973" w:rsidRDefault="0005585E" w:rsidP="0005585E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85E" w:rsidRPr="00F14973" w:rsidRDefault="0005585E" w:rsidP="0005585E">
      <w:pPr>
        <w:keepNext/>
        <w:jc w:val="center"/>
        <w:outlineLvl w:val="0"/>
        <w:rPr>
          <w:b/>
          <w:sz w:val="22"/>
          <w:szCs w:val="28"/>
        </w:rPr>
      </w:pPr>
    </w:p>
    <w:p w:rsidR="0005585E" w:rsidRPr="00F14973" w:rsidRDefault="0005585E" w:rsidP="0005585E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05585E" w:rsidRPr="00F14973" w:rsidRDefault="0005585E" w:rsidP="0005585E">
      <w:pPr>
        <w:jc w:val="center"/>
        <w:rPr>
          <w:b/>
          <w:sz w:val="10"/>
          <w:szCs w:val="28"/>
        </w:rPr>
      </w:pPr>
    </w:p>
    <w:p w:rsidR="0005585E" w:rsidRPr="00F14973" w:rsidRDefault="0005585E" w:rsidP="0005585E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05585E" w:rsidRPr="00F14973" w:rsidRDefault="0005585E" w:rsidP="0005585E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05585E" w:rsidRPr="00F14973" w:rsidRDefault="0005585E" w:rsidP="0005585E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05585E" w:rsidRPr="00F14973" w:rsidRDefault="0005585E" w:rsidP="0005585E">
      <w:pPr>
        <w:jc w:val="center"/>
        <w:rPr>
          <w:b/>
          <w:sz w:val="18"/>
          <w:szCs w:val="28"/>
        </w:rPr>
      </w:pPr>
    </w:p>
    <w:p w:rsidR="0005585E" w:rsidRPr="00F14973" w:rsidRDefault="0005585E" w:rsidP="0005585E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05585E" w:rsidRPr="00F14973" w:rsidRDefault="0005585E" w:rsidP="0005585E">
      <w:pPr>
        <w:jc w:val="center"/>
        <w:rPr>
          <w:b/>
          <w:sz w:val="18"/>
          <w:szCs w:val="28"/>
        </w:rPr>
      </w:pPr>
    </w:p>
    <w:p w:rsidR="0005585E" w:rsidRPr="00F14973" w:rsidRDefault="0005585E" w:rsidP="0005585E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05585E" w:rsidRPr="00F14973" w:rsidRDefault="0005585E" w:rsidP="0005585E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1A635B" w:rsidRPr="0005585E" w:rsidRDefault="001A635B" w:rsidP="001A635B">
      <w:pPr>
        <w:rPr>
          <w:b/>
          <w:sz w:val="28"/>
          <w:szCs w:val="18"/>
        </w:rPr>
      </w:pPr>
    </w:p>
    <w:p w:rsidR="001A635B" w:rsidRDefault="001A635B" w:rsidP="001A635B">
      <w:pPr>
        <w:jc w:val="both"/>
        <w:rPr>
          <w:b/>
          <w:sz w:val="28"/>
          <w:lang w:val="uk-UA"/>
        </w:rPr>
      </w:pPr>
      <w:bookmarkStart w:id="0" w:name="_Hlk130552101"/>
      <w:bookmarkStart w:id="1" w:name="_Hlk132639071"/>
      <w:r w:rsidRPr="00A745BA">
        <w:rPr>
          <w:b/>
          <w:sz w:val="28"/>
          <w:lang w:val="uk-UA"/>
        </w:rPr>
        <w:t>Про затвердження технічної документації</w:t>
      </w:r>
      <w:r>
        <w:rPr>
          <w:b/>
          <w:sz w:val="28"/>
          <w:lang w:val="uk-UA"/>
        </w:rPr>
        <w:t xml:space="preserve"> </w:t>
      </w:r>
      <w:bookmarkStart w:id="2" w:name="_Hlk196732633"/>
      <w:r w:rsidRPr="00A745BA">
        <w:rPr>
          <w:b/>
          <w:sz w:val="28"/>
          <w:lang w:val="uk-UA"/>
        </w:rPr>
        <w:t>із землеустрою щодо встановлення (відновлення) меж земельн</w:t>
      </w:r>
      <w:r>
        <w:rPr>
          <w:b/>
          <w:sz w:val="28"/>
          <w:lang w:val="uk-UA"/>
        </w:rPr>
        <w:t>их</w:t>
      </w:r>
      <w:r w:rsidRPr="00A745BA">
        <w:rPr>
          <w:b/>
          <w:sz w:val="28"/>
          <w:lang w:val="uk-UA"/>
        </w:rPr>
        <w:t xml:space="preserve"> ділян</w:t>
      </w:r>
      <w:r>
        <w:rPr>
          <w:b/>
          <w:sz w:val="28"/>
          <w:lang w:val="uk-UA"/>
        </w:rPr>
        <w:t>о</w:t>
      </w:r>
      <w:r w:rsidRPr="00A745BA">
        <w:rPr>
          <w:b/>
          <w:sz w:val="28"/>
          <w:lang w:val="uk-UA"/>
        </w:rPr>
        <w:t>к в натурі (на місцевості)</w:t>
      </w:r>
      <w:r>
        <w:rPr>
          <w:b/>
          <w:sz w:val="28"/>
          <w:lang w:val="uk-UA"/>
        </w:rPr>
        <w:t xml:space="preserve"> </w:t>
      </w:r>
      <w:bookmarkEnd w:id="0"/>
      <w:r>
        <w:rPr>
          <w:b/>
          <w:sz w:val="28"/>
          <w:lang w:val="uk-UA"/>
        </w:rPr>
        <w:t xml:space="preserve">під проектними елементами (польовими дорогами) запроектованими для сільськогосподарського призначення (крім польових доріг, що обмежують масив) </w:t>
      </w:r>
      <w:r w:rsidR="000C3ADD">
        <w:rPr>
          <w:b/>
          <w:sz w:val="28"/>
          <w:lang w:val="uk-UA"/>
        </w:rPr>
        <w:t xml:space="preserve">на території </w:t>
      </w:r>
      <w:r w:rsidR="007E4BCE">
        <w:rPr>
          <w:b/>
          <w:sz w:val="28"/>
          <w:lang w:val="uk-UA"/>
        </w:rPr>
        <w:t>Солдат</w:t>
      </w:r>
      <w:r w:rsidR="000C3ADD">
        <w:rPr>
          <w:b/>
          <w:sz w:val="28"/>
          <w:lang w:val="uk-UA"/>
        </w:rPr>
        <w:t xml:space="preserve">ського </w:t>
      </w:r>
      <w:proofErr w:type="spellStart"/>
      <w:r w:rsidR="000C3ADD">
        <w:rPr>
          <w:b/>
          <w:sz w:val="28"/>
          <w:lang w:val="uk-UA"/>
        </w:rPr>
        <w:t>старостинського</w:t>
      </w:r>
      <w:proofErr w:type="spellEnd"/>
      <w:r w:rsidR="000C3ADD">
        <w:rPr>
          <w:b/>
          <w:sz w:val="28"/>
          <w:lang w:val="uk-UA"/>
        </w:rPr>
        <w:t xml:space="preserve"> округу</w:t>
      </w:r>
      <w:r w:rsidR="002E605F">
        <w:rPr>
          <w:b/>
          <w:sz w:val="28"/>
          <w:lang w:val="uk-UA"/>
        </w:rPr>
        <w:t>,</w:t>
      </w:r>
      <w:r w:rsidR="000C3ADD">
        <w:rPr>
          <w:b/>
          <w:sz w:val="28"/>
          <w:lang w:val="uk-UA"/>
        </w:rPr>
        <w:t xml:space="preserve"> Тростянецької міської ради</w:t>
      </w:r>
      <w:r w:rsidR="002E605F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Охтирського району</w:t>
      </w:r>
      <w:r w:rsidR="002E605F">
        <w:rPr>
          <w:b/>
          <w:sz w:val="28"/>
          <w:lang w:val="uk-UA"/>
        </w:rPr>
        <w:t>,</w:t>
      </w:r>
      <w:r>
        <w:rPr>
          <w:b/>
          <w:sz w:val="28"/>
          <w:lang w:val="uk-UA"/>
        </w:rPr>
        <w:t xml:space="preserve"> Сумської області</w:t>
      </w:r>
      <w:bookmarkEnd w:id="2"/>
      <w:r w:rsidR="004E29DC">
        <w:rPr>
          <w:b/>
          <w:sz w:val="28"/>
          <w:lang w:val="uk-UA"/>
        </w:rPr>
        <w:t xml:space="preserve"> загальною площею 16,9040 га</w:t>
      </w:r>
    </w:p>
    <w:bookmarkEnd w:id="1"/>
    <w:p w:rsidR="001A635B" w:rsidRPr="00100835" w:rsidRDefault="001A635B" w:rsidP="001A635B">
      <w:pPr>
        <w:jc w:val="both"/>
        <w:rPr>
          <w:b/>
          <w:sz w:val="14"/>
          <w:szCs w:val="16"/>
          <w:lang w:val="uk-UA"/>
        </w:rPr>
      </w:pPr>
    </w:p>
    <w:p w:rsidR="001A635B" w:rsidRPr="000E6477" w:rsidRDefault="001A635B" w:rsidP="001A635B">
      <w:pPr>
        <w:jc w:val="both"/>
        <w:rPr>
          <w:sz w:val="8"/>
          <w:lang w:val="uk-UA"/>
        </w:rPr>
      </w:pPr>
    </w:p>
    <w:p w:rsidR="001A635B" w:rsidRDefault="001A635B" w:rsidP="001A635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Розглянувши заяву </w:t>
      </w:r>
      <w:r w:rsidR="000C3ADD">
        <w:rPr>
          <w:bCs/>
          <w:sz w:val="28"/>
          <w:lang w:val="uk-UA"/>
        </w:rPr>
        <w:t>С</w:t>
      </w:r>
      <w:r w:rsidR="007E4BCE">
        <w:rPr>
          <w:bCs/>
          <w:sz w:val="28"/>
          <w:lang w:val="uk-UA"/>
        </w:rPr>
        <w:t>ТОВ</w:t>
      </w:r>
      <w:r w:rsidR="000C3ADD">
        <w:rPr>
          <w:bCs/>
          <w:sz w:val="28"/>
          <w:lang w:val="uk-UA"/>
        </w:rPr>
        <w:t xml:space="preserve"> «Агрофірма «</w:t>
      </w:r>
      <w:proofErr w:type="spellStart"/>
      <w:r w:rsidR="007E4BCE">
        <w:rPr>
          <w:bCs/>
          <w:sz w:val="28"/>
          <w:lang w:val="uk-UA"/>
        </w:rPr>
        <w:t>Восход</w:t>
      </w:r>
      <w:proofErr w:type="spellEnd"/>
      <w:r w:rsidR="000C3ADD">
        <w:rPr>
          <w:bCs/>
          <w:sz w:val="28"/>
          <w:lang w:val="uk-UA"/>
        </w:rPr>
        <w:t>»</w:t>
      </w:r>
      <w:r>
        <w:rPr>
          <w:b/>
          <w:sz w:val="28"/>
          <w:lang w:val="uk-UA"/>
        </w:rPr>
        <w:t xml:space="preserve"> </w:t>
      </w:r>
      <w:r w:rsidRPr="00A745BA">
        <w:rPr>
          <w:sz w:val="28"/>
          <w:lang w:val="uk-UA"/>
        </w:rPr>
        <w:t xml:space="preserve">вхід. </w:t>
      </w:r>
      <w:r>
        <w:rPr>
          <w:sz w:val="28"/>
          <w:lang w:val="uk-UA"/>
        </w:rPr>
        <w:t xml:space="preserve">№ </w:t>
      </w:r>
      <w:r w:rsidRPr="00A745BA">
        <w:rPr>
          <w:sz w:val="28"/>
          <w:lang w:val="uk-UA"/>
        </w:rPr>
        <w:t xml:space="preserve">ЦНАП – </w:t>
      </w:r>
      <w:r w:rsidR="007E4BCE">
        <w:rPr>
          <w:sz w:val="28"/>
          <w:lang w:val="uk-UA"/>
        </w:rPr>
        <w:t xml:space="preserve">1023 </w:t>
      </w:r>
      <w:r>
        <w:rPr>
          <w:sz w:val="28"/>
          <w:lang w:val="uk-UA"/>
        </w:rPr>
        <w:t xml:space="preserve">від </w:t>
      </w:r>
      <w:r w:rsidR="007E4BCE">
        <w:rPr>
          <w:sz w:val="28"/>
          <w:lang w:val="uk-UA"/>
        </w:rPr>
        <w:t>30</w:t>
      </w:r>
      <w:r w:rsidR="000C3ADD">
        <w:rPr>
          <w:sz w:val="28"/>
          <w:lang w:val="uk-UA"/>
        </w:rPr>
        <w:t>.0</w:t>
      </w:r>
      <w:r w:rsidR="007E4BCE">
        <w:rPr>
          <w:sz w:val="28"/>
          <w:lang w:val="uk-UA"/>
        </w:rPr>
        <w:t>4</w:t>
      </w:r>
      <w:r w:rsidR="000C3ADD">
        <w:rPr>
          <w:sz w:val="28"/>
          <w:lang w:val="uk-UA"/>
        </w:rPr>
        <w:t>.2025</w:t>
      </w:r>
      <w:r w:rsidRPr="00A745BA">
        <w:rPr>
          <w:sz w:val="28"/>
          <w:lang w:val="uk-UA"/>
        </w:rPr>
        <w:t xml:space="preserve"> про  затвердження технічної документації </w:t>
      </w:r>
      <w:r w:rsidR="000C3ADD" w:rsidRPr="000C3ADD">
        <w:rPr>
          <w:sz w:val="28"/>
          <w:lang w:val="uk-UA"/>
        </w:rPr>
        <w:t xml:space="preserve">із землеустрою щодо встановлення (відновлення) меж земельних ділянок в натурі (на місцевості) під проектними елементами (польовими дорогами) запроектованими для сільськогосподарського призначення (крім польових доріг, що обмежують масив) на території </w:t>
      </w:r>
      <w:r w:rsidR="007E4BCE">
        <w:rPr>
          <w:sz w:val="28"/>
          <w:lang w:val="uk-UA"/>
        </w:rPr>
        <w:t>Солдат</w:t>
      </w:r>
      <w:r w:rsidR="000C3ADD" w:rsidRPr="000C3ADD">
        <w:rPr>
          <w:sz w:val="28"/>
          <w:lang w:val="uk-UA"/>
        </w:rPr>
        <w:t xml:space="preserve">ського </w:t>
      </w:r>
      <w:proofErr w:type="spellStart"/>
      <w:r w:rsidR="000C3ADD" w:rsidRPr="000C3ADD">
        <w:rPr>
          <w:sz w:val="28"/>
          <w:lang w:val="uk-UA"/>
        </w:rPr>
        <w:t>старостинського</w:t>
      </w:r>
      <w:proofErr w:type="spellEnd"/>
      <w:r w:rsidR="000C3ADD" w:rsidRPr="000C3ADD">
        <w:rPr>
          <w:sz w:val="28"/>
          <w:lang w:val="uk-UA"/>
        </w:rPr>
        <w:t xml:space="preserve"> округу</w:t>
      </w:r>
      <w:r w:rsidR="002E605F">
        <w:rPr>
          <w:sz w:val="28"/>
          <w:lang w:val="uk-UA"/>
        </w:rPr>
        <w:t>,</w:t>
      </w:r>
      <w:r w:rsidR="000C3ADD" w:rsidRPr="000C3ADD">
        <w:rPr>
          <w:sz w:val="28"/>
          <w:lang w:val="uk-UA"/>
        </w:rPr>
        <w:t xml:space="preserve"> Тростянецької міської ради</w:t>
      </w:r>
      <w:r w:rsidR="002E605F">
        <w:rPr>
          <w:sz w:val="28"/>
          <w:lang w:val="uk-UA"/>
        </w:rPr>
        <w:t>,</w:t>
      </w:r>
      <w:r w:rsidR="000C3ADD" w:rsidRPr="000C3ADD">
        <w:rPr>
          <w:sz w:val="28"/>
          <w:lang w:val="uk-UA"/>
        </w:rPr>
        <w:t xml:space="preserve"> Охтирського району</w:t>
      </w:r>
      <w:r w:rsidR="002E605F">
        <w:rPr>
          <w:sz w:val="28"/>
          <w:lang w:val="uk-UA"/>
        </w:rPr>
        <w:t>,</w:t>
      </w:r>
      <w:r w:rsidR="000C3ADD" w:rsidRPr="000C3ADD">
        <w:rPr>
          <w:sz w:val="28"/>
          <w:lang w:val="uk-UA"/>
        </w:rPr>
        <w:t xml:space="preserve"> Сумської області</w:t>
      </w:r>
      <w:r w:rsidRPr="00A745BA">
        <w:rPr>
          <w:sz w:val="28"/>
          <w:lang w:val="uk-UA"/>
        </w:rPr>
        <w:t xml:space="preserve">, </w:t>
      </w:r>
      <w:r w:rsidR="004E29DC">
        <w:rPr>
          <w:sz w:val="28"/>
          <w:lang w:val="uk-UA"/>
        </w:rPr>
        <w:t xml:space="preserve">та надання земельних ділянок в оренду, </w:t>
      </w:r>
      <w:r w:rsidRPr="00A745BA">
        <w:rPr>
          <w:sz w:val="28"/>
          <w:lang w:val="uk-UA"/>
        </w:rPr>
        <w:t xml:space="preserve">керуючись </w:t>
      </w:r>
      <w:r w:rsidRPr="00416910">
        <w:rPr>
          <w:sz w:val="28"/>
          <w:lang w:val="uk-UA"/>
        </w:rPr>
        <w:t>ст.12, ст. 22,</w:t>
      </w:r>
      <w:r w:rsidR="007B43D2">
        <w:rPr>
          <w:sz w:val="28"/>
          <w:lang w:val="uk-UA"/>
        </w:rPr>
        <w:t xml:space="preserve"> </w:t>
      </w:r>
      <w:r w:rsidRPr="00416910">
        <w:rPr>
          <w:sz w:val="28"/>
          <w:lang w:val="uk-UA"/>
        </w:rPr>
        <w:t xml:space="preserve"> ст. 37, </w:t>
      </w:r>
      <w:r>
        <w:rPr>
          <w:sz w:val="28"/>
          <w:lang w:val="uk-UA"/>
        </w:rPr>
        <w:t>ст. 90,</w:t>
      </w:r>
      <w:r w:rsidRPr="00416910">
        <w:rPr>
          <w:sz w:val="28"/>
          <w:lang w:val="uk-UA"/>
        </w:rPr>
        <w:t xml:space="preserve"> ст. 121, ст. 122, ст. 123 Земельного Кодексу України, ст. 25, ст. 55 Закону України «Про землеустрій»,</w:t>
      </w:r>
      <w:r>
        <w:rPr>
          <w:sz w:val="28"/>
          <w:lang w:val="uk-UA"/>
        </w:rPr>
        <w:t xml:space="preserve"> Закону України «Про оренду землі»</w:t>
      </w:r>
      <w:r>
        <w:rPr>
          <w:color w:val="333333"/>
          <w:sz w:val="28"/>
          <w:szCs w:val="28"/>
          <w:shd w:val="clear" w:color="auto" w:fill="FFFFFF"/>
          <w:lang w:val="uk-UA"/>
        </w:rPr>
        <w:t>,</w:t>
      </w:r>
      <w:r w:rsidRPr="00A745BA">
        <w:rPr>
          <w:sz w:val="28"/>
          <w:lang w:val="uk-UA"/>
        </w:rPr>
        <w:t xml:space="preserve"> п. 34 ч. 1 ст. 26, ст. 59 Закону України «Про місцеве самоврядування в Україні»,</w:t>
      </w:r>
    </w:p>
    <w:p w:rsidR="001A635B" w:rsidRPr="00100835" w:rsidRDefault="001A635B" w:rsidP="001A635B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0"/>
          <w:szCs w:val="12"/>
          <w:lang w:val="uk-UA"/>
        </w:rPr>
      </w:pPr>
    </w:p>
    <w:p w:rsidR="001A635B" w:rsidRDefault="001A635B" w:rsidP="001A635B">
      <w:pPr>
        <w:jc w:val="center"/>
        <w:rPr>
          <w:b/>
          <w:sz w:val="28"/>
          <w:lang w:val="uk-UA"/>
        </w:rPr>
      </w:pPr>
      <w:r w:rsidRPr="008813A1">
        <w:rPr>
          <w:b/>
          <w:sz w:val="28"/>
          <w:lang w:val="uk-UA"/>
        </w:rPr>
        <w:t>міська рада вирішила:</w:t>
      </w:r>
    </w:p>
    <w:p w:rsidR="00100835" w:rsidRPr="00100835" w:rsidRDefault="00100835" w:rsidP="001A635B">
      <w:pPr>
        <w:jc w:val="center"/>
        <w:rPr>
          <w:b/>
          <w:sz w:val="8"/>
          <w:lang w:val="uk-UA"/>
        </w:rPr>
      </w:pPr>
    </w:p>
    <w:p w:rsidR="001A635B" w:rsidRDefault="002E605F" w:rsidP="001A635B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1A635B" w:rsidRPr="008813A1">
        <w:rPr>
          <w:sz w:val="28"/>
          <w:lang w:val="uk-UA"/>
        </w:rPr>
        <w:t xml:space="preserve"> </w:t>
      </w:r>
      <w:r w:rsidR="001A635B">
        <w:rPr>
          <w:sz w:val="28"/>
          <w:lang w:val="uk-UA"/>
        </w:rPr>
        <w:t>1</w:t>
      </w:r>
      <w:r w:rsidR="001A635B" w:rsidRPr="00D70CAF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  </w:t>
      </w:r>
      <w:r w:rsidR="001A635B" w:rsidRPr="00D70CAF">
        <w:rPr>
          <w:sz w:val="28"/>
          <w:lang w:val="uk-UA"/>
        </w:rPr>
        <w:t xml:space="preserve">Затвердити </w:t>
      </w:r>
      <w:r w:rsidR="001A635B" w:rsidRPr="00A745BA">
        <w:rPr>
          <w:sz w:val="28"/>
          <w:lang w:val="uk-UA"/>
        </w:rPr>
        <w:t>технічн</w:t>
      </w:r>
      <w:r w:rsidR="001A635B">
        <w:rPr>
          <w:sz w:val="28"/>
          <w:lang w:val="uk-UA"/>
        </w:rPr>
        <w:t>у</w:t>
      </w:r>
      <w:r w:rsidR="001A635B" w:rsidRPr="00A745BA">
        <w:rPr>
          <w:sz w:val="28"/>
          <w:lang w:val="uk-UA"/>
        </w:rPr>
        <w:t xml:space="preserve"> документаці</w:t>
      </w:r>
      <w:r w:rsidR="001A635B">
        <w:rPr>
          <w:sz w:val="28"/>
          <w:lang w:val="uk-UA"/>
        </w:rPr>
        <w:t>ю</w:t>
      </w:r>
      <w:r w:rsidR="001A635B" w:rsidRPr="00A745BA">
        <w:rPr>
          <w:sz w:val="28"/>
          <w:lang w:val="uk-UA"/>
        </w:rPr>
        <w:t xml:space="preserve"> </w:t>
      </w:r>
      <w:r w:rsidR="000C3ADD" w:rsidRPr="000C3ADD">
        <w:rPr>
          <w:bCs/>
          <w:sz w:val="28"/>
          <w:lang w:val="uk-UA"/>
        </w:rPr>
        <w:t xml:space="preserve">із землеустрою щодо встановлення (відновлення) меж земельних ділянок в натурі (на місцевості) під проектними елементами (польовими дорогами) запроектованими для сільськогосподарського призначення (крім польових доріг, що обмежують масив) на території </w:t>
      </w:r>
      <w:r w:rsidR="007E4BCE" w:rsidRPr="007E4BCE">
        <w:rPr>
          <w:bCs/>
          <w:sz w:val="28"/>
          <w:lang w:val="uk-UA"/>
        </w:rPr>
        <w:t>Солдатського</w:t>
      </w:r>
      <w:r w:rsidR="000C3ADD" w:rsidRPr="000C3ADD">
        <w:rPr>
          <w:bCs/>
          <w:sz w:val="28"/>
          <w:lang w:val="uk-UA"/>
        </w:rPr>
        <w:t xml:space="preserve"> </w:t>
      </w:r>
      <w:proofErr w:type="spellStart"/>
      <w:r w:rsidR="000C3ADD" w:rsidRPr="000C3ADD">
        <w:rPr>
          <w:bCs/>
          <w:sz w:val="28"/>
          <w:lang w:val="uk-UA"/>
        </w:rPr>
        <w:t>старостинського</w:t>
      </w:r>
      <w:proofErr w:type="spellEnd"/>
      <w:r w:rsidR="000C3ADD" w:rsidRPr="000C3ADD">
        <w:rPr>
          <w:bCs/>
          <w:sz w:val="28"/>
          <w:lang w:val="uk-UA"/>
        </w:rPr>
        <w:t xml:space="preserve"> округу</w:t>
      </w:r>
      <w:r>
        <w:rPr>
          <w:bCs/>
          <w:sz w:val="28"/>
          <w:lang w:val="uk-UA"/>
        </w:rPr>
        <w:t>,</w:t>
      </w:r>
      <w:r w:rsidR="000C3ADD" w:rsidRPr="000C3ADD">
        <w:rPr>
          <w:bCs/>
          <w:sz w:val="28"/>
          <w:lang w:val="uk-UA"/>
        </w:rPr>
        <w:t xml:space="preserve"> Тростянецької міської ради</w:t>
      </w:r>
      <w:r>
        <w:rPr>
          <w:bCs/>
          <w:sz w:val="28"/>
          <w:lang w:val="uk-UA"/>
        </w:rPr>
        <w:t>,</w:t>
      </w:r>
      <w:r w:rsidR="000C3ADD" w:rsidRPr="000C3ADD">
        <w:rPr>
          <w:bCs/>
          <w:sz w:val="28"/>
          <w:lang w:val="uk-UA"/>
        </w:rPr>
        <w:t xml:space="preserve"> Охтирського району</w:t>
      </w:r>
      <w:r>
        <w:rPr>
          <w:bCs/>
          <w:sz w:val="28"/>
          <w:lang w:val="uk-UA"/>
        </w:rPr>
        <w:t>,</w:t>
      </w:r>
      <w:r w:rsidR="000C3ADD" w:rsidRPr="000C3ADD">
        <w:rPr>
          <w:bCs/>
          <w:sz w:val="28"/>
          <w:lang w:val="uk-UA"/>
        </w:rPr>
        <w:t xml:space="preserve"> Сумської області</w:t>
      </w:r>
      <w:r w:rsidR="001A635B">
        <w:rPr>
          <w:bCs/>
          <w:sz w:val="28"/>
          <w:lang w:val="uk-UA"/>
        </w:rPr>
        <w:t>.</w:t>
      </w:r>
    </w:p>
    <w:p w:rsidR="007B43D2" w:rsidRPr="00100835" w:rsidRDefault="007B43D2" w:rsidP="001A635B">
      <w:pPr>
        <w:jc w:val="both"/>
        <w:rPr>
          <w:bCs/>
          <w:sz w:val="18"/>
          <w:lang w:val="uk-UA"/>
        </w:rPr>
      </w:pPr>
    </w:p>
    <w:p w:rsidR="001A635B" w:rsidRPr="00100835" w:rsidRDefault="001A635B" w:rsidP="001A635B">
      <w:pPr>
        <w:jc w:val="both"/>
        <w:rPr>
          <w:sz w:val="4"/>
          <w:szCs w:val="6"/>
          <w:lang w:val="uk-UA"/>
        </w:rPr>
      </w:pPr>
    </w:p>
    <w:p w:rsidR="001A635B" w:rsidRDefault="002E605F" w:rsidP="001A635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</w:t>
      </w:r>
      <w:r w:rsidR="001A635B">
        <w:rPr>
          <w:sz w:val="28"/>
          <w:lang w:val="uk-UA"/>
        </w:rPr>
        <w:t>2</w:t>
      </w:r>
      <w:r w:rsidR="001A635B" w:rsidRPr="00D70CAF">
        <w:rPr>
          <w:sz w:val="28"/>
          <w:lang w:val="uk-UA"/>
        </w:rPr>
        <w:t xml:space="preserve">. </w:t>
      </w:r>
      <w:r w:rsidR="007B43D2">
        <w:rPr>
          <w:sz w:val="28"/>
          <w:lang w:val="uk-UA"/>
        </w:rPr>
        <w:t xml:space="preserve"> </w:t>
      </w:r>
      <w:r w:rsidR="001A635B">
        <w:rPr>
          <w:sz w:val="28"/>
          <w:szCs w:val="28"/>
          <w:lang w:val="uk-UA"/>
        </w:rPr>
        <w:t xml:space="preserve">Земельні ділянки, що утворилися в результаті розробки технічної документації, код КВЦПЗ 01.01 для ведення товарного сільськогосподарського виробництва, розташовані на території </w:t>
      </w:r>
      <w:r w:rsidR="007E4BCE" w:rsidRPr="007E4BCE">
        <w:rPr>
          <w:sz w:val="28"/>
          <w:szCs w:val="28"/>
          <w:lang w:val="uk-UA"/>
        </w:rPr>
        <w:t>Солдатського</w:t>
      </w:r>
      <w:r w:rsidR="001A635B">
        <w:rPr>
          <w:sz w:val="28"/>
          <w:szCs w:val="28"/>
          <w:lang w:val="uk-UA"/>
        </w:rPr>
        <w:t xml:space="preserve"> </w:t>
      </w:r>
      <w:proofErr w:type="spellStart"/>
      <w:r w:rsidR="001A635B">
        <w:rPr>
          <w:sz w:val="28"/>
          <w:szCs w:val="28"/>
          <w:lang w:val="uk-UA"/>
        </w:rPr>
        <w:t>старостинського</w:t>
      </w:r>
      <w:proofErr w:type="spellEnd"/>
      <w:r w:rsidR="001A635B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,</w:t>
      </w:r>
      <w:r w:rsidR="001A635B">
        <w:rPr>
          <w:sz w:val="28"/>
          <w:szCs w:val="28"/>
          <w:lang w:val="uk-UA"/>
        </w:rPr>
        <w:t xml:space="preserve"> Тростянецької міської ради:</w:t>
      </w:r>
    </w:p>
    <w:tbl>
      <w:tblPr>
        <w:tblW w:w="8576" w:type="dxa"/>
        <w:jc w:val="center"/>
        <w:tblLook w:val="04A0" w:firstRow="1" w:lastRow="0" w:firstColumn="1" w:lastColumn="0" w:noHBand="0" w:noVBand="1"/>
      </w:tblPr>
      <w:tblGrid>
        <w:gridCol w:w="2680"/>
        <w:gridCol w:w="3110"/>
        <w:gridCol w:w="1260"/>
        <w:gridCol w:w="986"/>
        <w:gridCol w:w="540"/>
      </w:tblGrid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0,2507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0,0444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0,0501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0,0591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5925086200:00:001:2299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0,1278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5925086200:00:001:2297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0,1286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0,1445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0,1643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0,1757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0,1984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0,1991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0,2095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0,2158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0,2204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5925086200:00:001:2298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0,2535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0,2701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0,2763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0,2827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0,2848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0,2918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0,3195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0,3583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0,3617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0,3937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0,4135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0,4627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0,4967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0,5131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0,443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0,1907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0,0969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0,3521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0,2981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0,3013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0,0613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0,2797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0,3743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0,3864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0,1541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0,2826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0,1524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0,2661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0,2025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0,2812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0,2734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0,2737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0,1666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0,5126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0,1615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0,2059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0,5282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0,3776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0,4092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0,0322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0,3708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5925086200:00:001:2359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0,3891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5925086200:00:001:2362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0,0821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0,1337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0,0837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  <w:tr w:rsidR="007E4BCE" w:rsidRPr="007E4BCE" w:rsidTr="007E4BCE">
        <w:trPr>
          <w:trHeight w:val="375"/>
          <w:jc w:val="center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кадастровий</w:t>
            </w:r>
            <w:proofErr w:type="spellEnd"/>
            <w:r w:rsidRPr="007E4BCE">
              <w:rPr>
                <w:color w:val="000000"/>
                <w:sz w:val="28"/>
                <w:szCs w:val="28"/>
                <w:lang w:eastAsia="uk-UA"/>
              </w:rPr>
              <w:t xml:space="preserve"> номер</w:t>
            </w:r>
          </w:p>
        </w:tc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5925086200:00:001:2361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7E4BCE">
              <w:rPr>
                <w:color w:val="000000"/>
                <w:sz w:val="28"/>
                <w:szCs w:val="28"/>
                <w:lang w:eastAsia="uk-UA"/>
              </w:rPr>
              <w:t>площею</w:t>
            </w:r>
            <w:proofErr w:type="spellEnd"/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7E4BCE">
              <w:rPr>
                <w:color w:val="000000"/>
                <w:sz w:val="28"/>
                <w:szCs w:val="28"/>
                <w:lang w:val="uk-UA" w:eastAsia="uk-UA"/>
              </w:rPr>
              <w:t>0,2842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E4BCE" w:rsidRPr="007E4BCE" w:rsidRDefault="007E4BCE" w:rsidP="007E4BCE">
            <w:pPr>
              <w:rPr>
                <w:color w:val="000000"/>
                <w:sz w:val="28"/>
                <w:szCs w:val="28"/>
                <w:lang w:eastAsia="uk-UA"/>
              </w:rPr>
            </w:pPr>
            <w:r w:rsidRPr="007E4BCE">
              <w:rPr>
                <w:color w:val="000000"/>
                <w:sz w:val="28"/>
                <w:szCs w:val="28"/>
                <w:lang w:eastAsia="uk-UA"/>
              </w:rPr>
              <w:t>га</w:t>
            </w:r>
          </w:p>
        </w:tc>
      </w:tr>
    </w:tbl>
    <w:p w:rsidR="001A635B" w:rsidRPr="00100835" w:rsidRDefault="001A635B" w:rsidP="001A635B">
      <w:pPr>
        <w:jc w:val="both"/>
        <w:rPr>
          <w:sz w:val="16"/>
          <w:szCs w:val="28"/>
          <w:lang w:val="uk-UA"/>
        </w:rPr>
      </w:pPr>
    </w:p>
    <w:p w:rsidR="001A635B" w:rsidRDefault="001A635B" w:rsidP="001A63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земельними ділянками комунальної власності Тростянецької міської ради.</w:t>
      </w:r>
    </w:p>
    <w:p w:rsidR="001A635B" w:rsidRPr="00100835" w:rsidRDefault="001A635B" w:rsidP="001A635B">
      <w:pPr>
        <w:jc w:val="both"/>
        <w:rPr>
          <w:sz w:val="18"/>
          <w:szCs w:val="28"/>
          <w:lang w:val="uk-UA"/>
        </w:rPr>
      </w:pPr>
    </w:p>
    <w:p w:rsidR="001A635B" w:rsidRDefault="002E605F" w:rsidP="004E29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A635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 </w:t>
      </w:r>
      <w:r w:rsidR="001A635B">
        <w:rPr>
          <w:sz w:val="28"/>
          <w:szCs w:val="28"/>
          <w:lang w:val="uk-UA"/>
        </w:rPr>
        <w:t xml:space="preserve"> </w:t>
      </w:r>
      <w:r w:rsidR="001A635B" w:rsidRPr="00C710B3">
        <w:rPr>
          <w:sz w:val="28"/>
          <w:szCs w:val="28"/>
          <w:lang w:val="uk-UA"/>
        </w:rPr>
        <w:t xml:space="preserve">Надати </w:t>
      </w:r>
      <w:r w:rsidR="007E4BCE" w:rsidRPr="007E4BCE">
        <w:rPr>
          <w:bCs/>
          <w:sz w:val="28"/>
          <w:lang w:val="uk-UA"/>
        </w:rPr>
        <w:t>СТОВ «Агрофірма «</w:t>
      </w:r>
      <w:proofErr w:type="spellStart"/>
      <w:r w:rsidR="007E4BCE" w:rsidRPr="007E4BCE">
        <w:rPr>
          <w:bCs/>
          <w:sz w:val="28"/>
          <w:lang w:val="uk-UA"/>
        </w:rPr>
        <w:t>Восход</w:t>
      </w:r>
      <w:proofErr w:type="spellEnd"/>
      <w:r w:rsidR="007E4BCE" w:rsidRPr="007E4BCE">
        <w:rPr>
          <w:bCs/>
          <w:sz w:val="28"/>
          <w:lang w:val="uk-UA"/>
        </w:rPr>
        <w:t xml:space="preserve">» </w:t>
      </w:r>
      <w:r w:rsidR="001A635B" w:rsidRPr="00C710B3">
        <w:rPr>
          <w:sz w:val="28"/>
          <w:szCs w:val="28"/>
          <w:lang w:val="uk-UA"/>
        </w:rPr>
        <w:t>у користуван</w:t>
      </w:r>
      <w:r w:rsidR="001A635B">
        <w:rPr>
          <w:sz w:val="28"/>
          <w:szCs w:val="28"/>
          <w:lang w:val="uk-UA"/>
        </w:rPr>
        <w:t>ня на умовах оренди строком на 7</w:t>
      </w:r>
      <w:r w:rsidR="001A635B" w:rsidRPr="00C710B3">
        <w:rPr>
          <w:sz w:val="28"/>
          <w:szCs w:val="28"/>
          <w:lang w:val="uk-UA"/>
        </w:rPr>
        <w:t xml:space="preserve"> </w:t>
      </w:r>
      <w:r w:rsidR="001A635B">
        <w:rPr>
          <w:sz w:val="28"/>
          <w:szCs w:val="28"/>
          <w:lang w:val="uk-UA"/>
        </w:rPr>
        <w:t xml:space="preserve">(сім) </w:t>
      </w:r>
      <w:r w:rsidR="001A635B" w:rsidRPr="00C710B3">
        <w:rPr>
          <w:sz w:val="28"/>
          <w:szCs w:val="28"/>
          <w:lang w:val="uk-UA"/>
        </w:rPr>
        <w:t>рок</w:t>
      </w:r>
      <w:r w:rsidR="001A635B">
        <w:rPr>
          <w:sz w:val="28"/>
          <w:szCs w:val="28"/>
          <w:lang w:val="uk-UA"/>
        </w:rPr>
        <w:t>ів</w:t>
      </w:r>
      <w:r w:rsidR="001A635B" w:rsidRPr="00C710B3">
        <w:rPr>
          <w:sz w:val="28"/>
          <w:szCs w:val="28"/>
          <w:lang w:val="uk-UA"/>
        </w:rPr>
        <w:t xml:space="preserve"> земельн</w:t>
      </w:r>
      <w:r w:rsidR="001A635B">
        <w:rPr>
          <w:sz w:val="28"/>
          <w:szCs w:val="28"/>
          <w:lang w:val="uk-UA"/>
        </w:rPr>
        <w:t>і</w:t>
      </w:r>
      <w:r w:rsidR="001A635B" w:rsidRPr="00C710B3">
        <w:rPr>
          <w:sz w:val="28"/>
          <w:szCs w:val="28"/>
          <w:lang w:val="uk-UA"/>
        </w:rPr>
        <w:t xml:space="preserve"> ділянк</w:t>
      </w:r>
      <w:r w:rsidR="001A635B">
        <w:rPr>
          <w:sz w:val="28"/>
          <w:szCs w:val="28"/>
          <w:lang w:val="uk-UA"/>
        </w:rPr>
        <w:t>и</w:t>
      </w:r>
      <w:r w:rsidR="004E29DC">
        <w:rPr>
          <w:sz w:val="28"/>
          <w:szCs w:val="28"/>
          <w:lang w:val="uk-UA"/>
        </w:rPr>
        <w:t>, зазначені в п.2 даного рішення,</w:t>
      </w:r>
      <w:r w:rsidR="001A635B" w:rsidRPr="00C710B3">
        <w:rPr>
          <w:sz w:val="28"/>
          <w:szCs w:val="28"/>
          <w:lang w:val="uk-UA"/>
        </w:rPr>
        <w:t xml:space="preserve"> </w:t>
      </w:r>
      <w:r w:rsidR="001A635B">
        <w:rPr>
          <w:sz w:val="28"/>
          <w:szCs w:val="28"/>
          <w:lang w:val="uk-UA"/>
        </w:rPr>
        <w:t>код КВЦПЗ 01.01 - д</w:t>
      </w:r>
      <w:r w:rsidR="001A635B" w:rsidRPr="00BE30F6">
        <w:rPr>
          <w:sz w:val="28"/>
          <w:szCs w:val="28"/>
          <w:lang w:val="uk-UA"/>
        </w:rPr>
        <w:t xml:space="preserve">ля </w:t>
      </w:r>
      <w:r w:rsidR="001A635B">
        <w:rPr>
          <w:sz w:val="28"/>
          <w:szCs w:val="28"/>
          <w:lang w:val="uk-UA"/>
        </w:rPr>
        <w:t xml:space="preserve">ведення </w:t>
      </w:r>
      <w:r w:rsidR="001A635B" w:rsidRPr="00DE0F97">
        <w:rPr>
          <w:sz w:val="28"/>
          <w:szCs w:val="28"/>
          <w:lang w:val="uk-UA"/>
        </w:rPr>
        <w:t>товарного сільськогосподарського виробництва</w:t>
      </w:r>
      <w:r w:rsidR="001A635B">
        <w:rPr>
          <w:sz w:val="28"/>
          <w:szCs w:val="28"/>
          <w:lang w:val="uk-UA"/>
        </w:rPr>
        <w:t xml:space="preserve"> на території </w:t>
      </w:r>
      <w:r w:rsidR="007E4BCE" w:rsidRPr="007E4BCE">
        <w:rPr>
          <w:sz w:val="28"/>
          <w:szCs w:val="28"/>
          <w:lang w:val="uk-UA"/>
        </w:rPr>
        <w:t xml:space="preserve">Солдатського </w:t>
      </w:r>
      <w:proofErr w:type="spellStart"/>
      <w:r w:rsidR="001A635B">
        <w:rPr>
          <w:sz w:val="28"/>
          <w:szCs w:val="28"/>
          <w:lang w:val="uk-UA"/>
        </w:rPr>
        <w:t>старостинського</w:t>
      </w:r>
      <w:proofErr w:type="spellEnd"/>
      <w:r w:rsidR="001A635B">
        <w:rPr>
          <w:sz w:val="28"/>
          <w:szCs w:val="28"/>
          <w:lang w:val="uk-UA"/>
        </w:rPr>
        <w:t xml:space="preserve"> округу із земель сільськогосподарського призначення (під проектними елементами – польовими дорогами) загальною площею </w:t>
      </w:r>
      <w:r w:rsidR="000702C1">
        <w:rPr>
          <w:sz w:val="28"/>
          <w:szCs w:val="28"/>
          <w:lang w:val="uk-UA"/>
        </w:rPr>
        <w:t>16</w:t>
      </w:r>
      <w:r w:rsidR="00D34C00">
        <w:rPr>
          <w:sz w:val="28"/>
          <w:szCs w:val="28"/>
          <w:lang w:val="uk-UA"/>
        </w:rPr>
        <w:t>,</w:t>
      </w:r>
      <w:r w:rsidR="00E01593">
        <w:rPr>
          <w:sz w:val="28"/>
          <w:szCs w:val="28"/>
          <w:lang w:val="uk-UA"/>
        </w:rPr>
        <w:t>9</w:t>
      </w:r>
      <w:r w:rsidR="000702C1">
        <w:rPr>
          <w:sz w:val="28"/>
          <w:szCs w:val="28"/>
          <w:lang w:val="uk-UA"/>
        </w:rPr>
        <w:t>040</w:t>
      </w:r>
      <w:r w:rsidR="001A635B">
        <w:rPr>
          <w:sz w:val="28"/>
          <w:szCs w:val="28"/>
          <w:lang w:val="uk-UA"/>
        </w:rPr>
        <w:t xml:space="preserve"> га</w:t>
      </w:r>
      <w:r w:rsidR="004E29DC">
        <w:rPr>
          <w:sz w:val="28"/>
          <w:szCs w:val="28"/>
          <w:lang w:val="uk-UA"/>
        </w:rPr>
        <w:t xml:space="preserve"> </w:t>
      </w:r>
      <w:r w:rsidR="001A635B" w:rsidRPr="00C710B3">
        <w:rPr>
          <w:sz w:val="28"/>
          <w:szCs w:val="28"/>
          <w:lang w:val="uk-UA"/>
        </w:rPr>
        <w:t xml:space="preserve">за рахунок земель </w:t>
      </w:r>
      <w:r w:rsidR="001A635B">
        <w:rPr>
          <w:sz w:val="28"/>
          <w:szCs w:val="28"/>
          <w:lang w:val="uk-UA"/>
        </w:rPr>
        <w:t>сільськогосподарського призначення Тростянецької міської ради (проектні елементи – польові дороги).</w:t>
      </w:r>
    </w:p>
    <w:p w:rsidR="0001434F" w:rsidRPr="00B509DF" w:rsidRDefault="0001434F" w:rsidP="001A635B">
      <w:pPr>
        <w:rPr>
          <w:sz w:val="18"/>
          <w:szCs w:val="28"/>
          <w:lang w:val="uk-UA"/>
        </w:rPr>
      </w:pPr>
    </w:p>
    <w:p w:rsidR="0001434F" w:rsidRPr="00CC3617" w:rsidRDefault="0001434F" w:rsidP="000143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Розмір орендної плати встановити на рівні 15% від нормативно</w:t>
      </w:r>
      <w:r w:rsidR="004E29DC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грошової оцінки землі.</w:t>
      </w:r>
    </w:p>
    <w:p w:rsidR="001A635B" w:rsidRPr="00B509DF" w:rsidRDefault="001A635B" w:rsidP="001A635B">
      <w:pPr>
        <w:jc w:val="both"/>
        <w:rPr>
          <w:sz w:val="16"/>
          <w:szCs w:val="28"/>
          <w:lang w:val="uk-UA"/>
        </w:rPr>
      </w:pPr>
    </w:p>
    <w:p w:rsidR="001A635B" w:rsidRPr="00C710B3" w:rsidRDefault="001A635B" w:rsidP="001A635B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01434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Зобов</w:t>
      </w:r>
      <w:proofErr w:type="spellEnd"/>
      <w:r w:rsidRPr="00FC5B2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язати</w:t>
      </w:r>
      <w:proofErr w:type="spellEnd"/>
      <w:r>
        <w:rPr>
          <w:sz w:val="28"/>
          <w:szCs w:val="28"/>
          <w:lang w:val="uk-UA"/>
        </w:rPr>
        <w:t xml:space="preserve">  </w:t>
      </w:r>
      <w:r w:rsidR="007E4BCE" w:rsidRPr="007E4BCE">
        <w:rPr>
          <w:bCs/>
          <w:sz w:val="28"/>
          <w:lang w:val="uk-UA"/>
        </w:rPr>
        <w:t>СТОВ «Агрофірма «</w:t>
      </w:r>
      <w:proofErr w:type="spellStart"/>
      <w:r w:rsidR="007E4BCE" w:rsidRPr="007E4BCE">
        <w:rPr>
          <w:bCs/>
          <w:sz w:val="28"/>
          <w:lang w:val="uk-UA"/>
        </w:rPr>
        <w:t>Восход</w:t>
      </w:r>
      <w:proofErr w:type="spellEnd"/>
      <w:r w:rsidR="007E4BCE" w:rsidRPr="007E4BCE">
        <w:rPr>
          <w:bCs/>
          <w:sz w:val="28"/>
          <w:lang w:val="uk-UA"/>
        </w:rPr>
        <w:t xml:space="preserve">» </w:t>
      </w:r>
      <w:r w:rsidR="00D34C00">
        <w:rPr>
          <w:sz w:val="28"/>
          <w:szCs w:val="28"/>
          <w:lang w:val="uk-UA"/>
        </w:rPr>
        <w:t xml:space="preserve">в </w:t>
      </w:r>
      <w:r w:rsidR="00E01593">
        <w:rPr>
          <w:sz w:val="28"/>
          <w:szCs w:val="28"/>
          <w:lang w:val="uk-UA"/>
        </w:rPr>
        <w:t xml:space="preserve">місячний </w:t>
      </w:r>
      <w:r w:rsidR="00D34C00">
        <w:rPr>
          <w:sz w:val="28"/>
          <w:szCs w:val="28"/>
          <w:lang w:val="uk-UA"/>
        </w:rPr>
        <w:t xml:space="preserve">термін </w:t>
      </w:r>
      <w:r>
        <w:rPr>
          <w:sz w:val="28"/>
          <w:szCs w:val="28"/>
          <w:lang w:val="uk-UA"/>
        </w:rPr>
        <w:t>укласти договір оренди на вказані в п.</w:t>
      </w:r>
      <w:r w:rsidR="004E29D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даного рішення земельні ділянки.</w:t>
      </w:r>
    </w:p>
    <w:p w:rsidR="00100835" w:rsidRDefault="00100835" w:rsidP="00B509DF">
      <w:pPr>
        <w:jc w:val="center"/>
        <w:rPr>
          <w:b/>
          <w:sz w:val="28"/>
          <w:lang w:val="uk-UA"/>
        </w:rPr>
      </w:pPr>
    </w:p>
    <w:p w:rsidR="001A635B" w:rsidRDefault="001A635B" w:rsidP="00B509DF">
      <w:pPr>
        <w:jc w:val="center"/>
      </w:pPr>
      <w:r w:rsidRPr="008813A1">
        <w:rPr>
          <w:b/>
          <w:sz w:val="28"/>
          <w:lang w:val="uk-UA"/>
        </w:rPr>
        <w:t xml:space="preserve">Міський голова  </w:t>
      </w:r>
      <w:r>
        <w:rPr>
          <w:b/>
          <w:sz w:val="28"/>
          <w:lang w:val="uk-UA"/>
        </w:rPr>
        <w:t xml:space="preserve"> </w:t>
      </w:r>
      <w:bookmarkStart w:id="3" w:name="_GoBack"/>
      <w:bookmarkEnd w:id="3"/>
      <w:r w:rsidRPr="008813A1">
        <w:rPr>
          <w:b/>
          <w:sz w:val="28"/>
          <w:lang w:val="uk-UA"/>
        </w:rPr>
        <w:t>Юрій БОВА</w:t>
      </w:r>
    </w:p>
    <w:sectPr w:rsidR="001A635B" w:rsidSect="0005585E">
      <w:pgSz w:w="11906" w:h="16838"/>
      <w:pgMar w:top="993" w:right="70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35B"/>
    <w:rsid w:val="0001434F"/>
    <w:rsid w:val="0005585E"/>
    <w:rsid w:val="000702C1"/>
    <w:rsid w:val="000C3ADD"/>
    <w:rsid w:val="00100835"/>
    <w:rsid w:val="001A635B"/>
    <w:rsid w:val="002E605F"/>
    <w:rsid w:val="004E29DC"/>
    <w:rsid w:val="005635AB"/>
    <w:rsid w:val="006C24CB"/>
    <w:rsid w:val="007B43D2"/>
    <w:rsid w:val="007E4BCE"/>
    <w:rsid w:val="009642D5"/>
    <w:rsid w:val="00A52706"/>
    <w:rsid w:val="00B509DF"/>
    <w:rsid w:val="00D34C00"/>
    <w:rsid w:val="00DF008A"/>
    <w:rsid w:val="00E0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2FF44"/>
  <w15:chartTrackingRefBased/>
  <w15:docId w15:val="{5FEA4EFC-077F-42C8-A41E-EFFA45C4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635B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1A635B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635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A635B"/>
    <w:rPr>
      <w:rFonts w:ascii="Garamond" w:eastAsia="Times New Roman" w:hAnsi="Garamond" w:cs="Times New Roman"/>
      <w:sz w:val="28"/>
      <w:szCs w:val="20"/>
      <w:lang w:val="uk-UA" w:eastAsia="ru-RU"/>
    </w:rPr>
  </w:style>
  <w:style w:type="character" w:customStyle="1" w:styleId="a3">
    <w:name w:val="Основной текст Знак"/>
    <w:basedOn w:val="a0"/>
    <w:link w:val="a4"/>
    <w:rsid w:val="001A635B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4">
    <w:name w:val="Body Text"/>
    <w:basedOn w:val="a"/>
    <w:link w:val="a3"/>
    <w:rsid w:val="001A635B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5">
    <w:name w:val="Текст выноски Знак"/>
    <w:basedOn w:val="a0"/>
    <w:link w:val="a6"/>
    <w:uiPriority w:val="99"/>
    <w:semiHidden/>
    <w:rsid w:val="001A635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A635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B43D2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B509D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B509D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9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1047</Words>
  <Characters>5970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12</cp:revision>
  <cp:lastPrinted>2023-04-18T09:08:00Z</cp:lastPrinted>
  <dcterms:created xsi:type="dcterms:W3CDTF">2023-04-17T12:22:00Z</dcterms:created>
  <dcterms:modified xsi:type="dcterms:W3CDTF">2025-06-26T08:35:00Z</dcterms:modified>
</cp:coreProperties>
</file>