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9CA" w:rsidRDefault="00EC19CA" w:rsidP="00EC19CA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Додаток 93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EC19CA" w:rsidRDefault="00EC19CA" w:rsidP="00EC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9CA" w:rsidRDefault="00EC19CA" w:rsidP="00EC1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9CA" w:rsidRDefault="00EC19CA" w:rsidP="00EC19C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EC19CA" w:rsidRDefault="00EC19CA" w:rsidP="00EC19CA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EC19CA" w:rsidRDefault="00EC19CA" w:rsidP="00EC19CA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EC19CA" w:rsidRDefault="00EC19CA" w:rsidP="00EC19CA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EC19CA" w:rsidRDefault="00EC19CA" w:rsidP="00EC19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EC19CA" w:rsidRDefault="00EC19CA" w:rsidP="00EC19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C19CA" w:rsidRDefault="00EC19CA" w:rsidP="00EC19C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EC19CA" w:rsidRDefault="00EC19CA" w:rsidP="00EC19C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C19CA" w:rsidRDefault="00EC19CA" w:rsidP="00EC19C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EC19CA" w:rsidRDefault="00EC19CA" w:rsidP="00EC19C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EC19CA" w:rsidRDefault="00EC19CA" w:rsidP="00EC19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Тростянець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CE7C85" w:rsidRPr="00EC19CA" w:rsidRDefault="00CE7C85" w:rsidP="00074A55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7C85" w:rsidRPr="00404822" w:rsidRDefault="00CE7C85" w:rsidP="00074A55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A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</w:t>
      </w:r>
      <w:bookmarkStart w:id="0" w:name="_Hlk175037585"/>
      <w:r w:rsidRPr="00074A55">
        <w:rPr>
          <w:rFonts w:ascii="Times New Roman" w:hAnsi="Times New Roman" w:cs="Times New Roman"/>
          <w:b/>
          <w:sz w:val="28"/>
          <w:szCs w:val="28"/>
          <w:lang w:val="uk-UA"/>
        </w:rPr>
        <w:t>змін до рішення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комітету </w:t>
      </w:r>
      <w:r w:rsidR="0099739F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9739F">
        <w:rPr>
          <w:rFonts w:ascii="Times New Roman" w:hAnsi="Times New Roman" w:cs="Times New Roman"/>
          <w:b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№ </w:t>
      </w:r>
      <w:r w:rsidR="005E42CD">
        <w:rPr>
          <w:rFonts w:ascii="Times New Roman" w:hAnsi="Times New Roman" w:cs="Times New Roman"/>
          <w:b/>
          <w:sz w:val="28"/>
          <w:szCs w:val="28"/>
          <w:lang w:val="uk-UA"/>
        </w:rPr>
        <w:t>393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</w:t>
      </w:r>
      <w:r w:rsidR="005E42CD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99739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E42C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9739F">
        <w:rPr>
          <w:rFonts w:ascii="Times New Roman" w:hAnsi="Times New Roman" w:cs="Times New Roman"/>
          <w:b/>
          <w:sz w:val="28"/>
          <w:szCs w:val="28"/>
          <w:lang w:val="uk-UA"/>
        </w:rPr>
        <w:t>0.199</w:t>
      </w:r>
      <w:r w:rsidR="005E42C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9973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«Про передачу земельних ділянок у приватну власність громадянам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bookmarkEnd w:id="0"/>
    </w:p>
    <w:p w:rsidR="00404822" w:rsidRDefault="00CE7C85" w:rsidP="00DF30F2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CE7C85" w:rsidRDefault="00DF30F2" w:rsidP="00DF30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Кожуш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B361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Володими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ра Васильовича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 xml:space="preserve"> вхід.</w:t>
      </w:r>
      <w:r w:rsidR="00EB3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>№ ЦНАП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 xml:space="preserve"> року щодо внесення змін до рішення виконавчого комітету 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 xml:space="preserve"> ради №</w:t>
      </w:r>
      <w:bookmarkStart w:id="1" w:name="_Hlk196401929"/>
      <w:r w:rsidR="005E42CD">
        <w:rPr>
          <w:rFonts w:ascii="Times New Roman" w:hAnsi="Times New Roman" w:cs="Times New Roman"/>
          <w:sz w:val="28"/>
          <w:szCs w:val="28"/>
          <w:lang w:val="uk-UA"/>
        </w:rPr>
        <w:t xml:space="preserve">393 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0.199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1"/>
      <w:r w:rsidR="0099739F">
        <w:rPr>
          <w:rFonts w:ascii="Times New Roman" w:hAnsi="Times New Roman" w:cs="Times New Roman"/>
          <w:sz w:val="28"/>
          <w:szCs w:val="28"/>
          <w:lang w:val="uk-UA"/>
        </w:rPr>
        <w:t>року «Про передачу земельних ділянок у приватну власність громадянам</w:t>
      </w:r>
      <w:r w:rsidR="00CE7C85">
        <w:rPr>
          <w:rFonts w:ascii="Times New Roman" w:hAnsi="Times New Roman" w:cs="Times New Roman"/>
          <w:sz w:val="28"/>
          <w:szCs w:val="28"/>
          <w:lang w:val="uk-UA"/>
        </w:rPr>
        <w:t>», керуючись ст.12 Земельного Кодексу України, п.34 ч.1 ст.26, ст.59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F30F2" w:rsidRPr="00EC19CA" w:rsidRDefault="00DF30F2" w:rsidP="00DF30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Cs w:val="28"/>
          <w:lang w:val="uk-UA"/>
        </w:rPr>
      </w:pPr>
    </w:p>
    <w:p w:rsidR="00CE7C85" w:rsidRDefault="00CE7C85" w:rsidP="00DF30F2">
      <w:pPr>
        <w:tabs>
          <w:tab w:val="left" w:pos="2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DF30F2" w:rsidRPr="00EC19CA" w:rsidRDefault="00DF30F2" w:rsidP="00DF30F2">
      <w:pPr>
        <w:tabs>
          <w:tab w:val="left" w:pos="25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CE7C85" w:rsidRDefault="00CE7C85" w:rsidP="00DF30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514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до рішення  виконавчого комітету 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міської ради №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2CD" w:rsidRPr="005E42CD">
        <w:rPr>
          <w:rFonts w:ascii="Times New Roman" w:hAnsi="Times New Roman" w:cs="Times New Roman"/>
          <w:sz w:val="28"/>
          <w:szCs w:val="28"/>
          <w:lang w:val="uk-UA"/>
        </w:rPr>
        <w:t>393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2CD" w:rsidRPr="005E42CD">
        <w:rPr>
          <w:rFonts w:ascii="Times New Roman" w:hAnsi="Times New Roman" w:cs="Times New Roman"/>
          <w:sz w:val="28"/>
          <w:szCs w:val="28"/>
          <w:lang w:val="uk-UA"/>
        </w:rPr>
        <w:t xml:space="preserve">від 15.10.1997 </w:t>
      </w:r>
      <w:r w:rsidR="0099739F">
        <w:rPr>
          <w:rFonts w:ascii="Times New Roman" w:hAnsi="Times New Roman" w:cs="Times New Roman"/>
          <w:sz w:val="28"/>
          <w:szCs w:val="28"/>
          <w:lang w:val="uk-UA"/>
        </w:rPr>
        <w:t>року «Про передачу земельних ділянок у приватну власність громадянам</w:t>
      </w:r>
      <w:r>
        <w:rPr>
          <w:rFonts w:ascii="Times New Roman" w:hAnsi="Times New Roman" w:cs="Times New Roman"/>
          <w:sz w:val="28"/>
          <w:szCs w:val="28"/>
          <w:lang w:val="uk-UA"/>
        </w:rPr>
        <w:t>», шл</w:t>
      </w:r>
      <w:r w:rsidR="0049796B">
        <w:rPr>
          <w:rFonts w:ascii="Times New Roman" w:hAnsi="Times New Roman" w:cs="Times New Roman"/>
          <w:sz w:val="28"/>
          <w:szCs w:val="28"/>
          <w:lang w:val="uk-UA"/>
        </w:rPr>
        <w:t>яхом викладення  п.</w:t>
      </w:r>
      <w:r w:rsidR="0055142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E42C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514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796B">
        <w:rPr>
          <w:rFonts w:ascii="Times New Roman" w:hAnsi="Times New Roman" w:cs="Times New Roman"/>
          <w:sz w:val="28"/>
          <w:szCs w:val="28"/>
          <w:lang w:val="uk-UA"/>
        </w:rPr>
        <w:t xml:space="preserve">  в новій редакції:</w:t>
      </w:r>
    </w:p>
    <w:p w:rsidR="00CE7C85" w:rsidRDefault="00CE7C85" w:rsidP="00CE7C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351" w:type="dxa"/>
        <w:tblInd w:w="0" w:type="dxa"/>
        <w:tblLook w:val="04A0" w:firstRow="1" w:lastRow="0" w:firstColumn="1" w:lastColumn="0" w:noHBand="0" w:noVBand="1"/>
      </w:tblPr>
      <w:tblGrid>
        <w:gridCol w:w="677"/>
        <w:gridCol w:w="3571"/>
        <w:gridCol w:w="2001"/>
        <w:gridCol w:w="1406"/>
        <w:gridCol w:w="1696"/>
      </w:tblGrid>
      <w:tr w:rsidR="00551428" w:rsidTr="00D7039F">
        <w:tc>
          <w:tcPr>
            <w:tcW w:w="677" w:type="dxa"/>
          </w:tcPr>
          <w:p w:rsidR="00551428" w:rsidRPr="00F47549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№п/п </w:t>
            </w:r>
          </w:p>
        </w:tc>
        <w:tc>
          <w:tcPr>
            <w:tcW w:w="3571" w:type="dxa"/>
          </w:tcPr>
          <w:p w:rsidR="00551428" w:rsidRPr="00F47549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П.І.П</w:t>
            </w:r>
          </w:p>
        </w:tc>
        <w:tc>
          <w:tcPr>
            <w:tcW w:w="2001" w:type="dxa"/>
          </w:tcPr>
          <w:p w:rsidR="00551428" w:rsidRPr="00F47549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4754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Адреса земельної ділянки</w:t>
            </w:r>
          </w:p>
        </w:tc>
        <w:tc>
          <w:tcPr>
            <w:tcW w:w="1406" w:type="dxa"/>
          </w:tcPr>
          <w:p w:rsidR="00551428" w:rsidRPr="00F47549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4754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Площа земельної ділянки</w:t>
            </w:r>
          </w:p>
        </w:tc>
        <w:tc>
          <w:tcPr>
            <w:tcW w:w="1696" w:type="dxa"/>
          </w:tcPr>
          <w:p w:rsidR="00551428" w:rsidRPr="00F47549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4754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Площа 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F4754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що приватизується</w:t>
            </w:r>
          </w:p>
        </w:tc>
      </w:tr>
      <w:tr w:rsidR="00551428" w:rsidTr="00D7039F">
        <w:trPr>
          <w:trHeight w:val="845"/>
        </w:trPr>
        <w:tc>
          <w:tcPr>
            <w:tcW w:w="677" w:type="dxa"/>
          </w:tcPr>
          <w:p w:rsidR="00551428" w:rsidRDefault="00551428" w:rsidP="00CD12F1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551428" w:rsidRPr="005A7533" w:rsidRDefault="00551428" w:rsidP="00CD12F1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..2</w:t>
            </w:r>
            <w:r w:rsidR="005E42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3571" w:type="dxa"/>
          </w:tcPr>
          <w:p w:rsidR="00551428" w:rsidRPr="005A7533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D7039F" w:rsidRPr="00D7039F" w:rsidRDefault="005E42CD" w:rsidP="00D7039F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D7039F">
              <w:rPr>
                <w:rFonts w:ascii="Times New Roman" w:eastAsia="Times New Roman" w:hAnsi="Times New Roman" w:cs="Times New Roman"/>
                <w:lang w:val="uk-UA" w:eastAsia="ru-RU"/>
              </w:rPr>
              <w:t>Кожуш</w:t>
            </w:r>
            <w:r w:rsidR="00325D25" w:rsidRPr="00D7039F">
              <w:rPr>
                <w:rFonts w:ascii="Times New Roman" w:eastAsia="Times New Roman" w:hAnsi="Times New Roman" w:cs="Times New Roman"/>
                <w:lang w:val="uk-UA" w:eastAsia="ru-RU"/>
              </w:rPr>
              <w:t>ко</w:t>
            </w:r>
            <w:proofErr w:type="spellEnd"/>
            <w:r w:rsidR="00325D25" w:rsidRPr="00D7039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D7039F">
              <w:rPr>
                <w:rFonts w:ascii="Times New Roman" w:eastAsia="Times New Roman" w:hAnsi="Times New Roman" w:cs="Times New Roman"/>
                <w:lang w:val="uk-UA" w:eastAsia="ru-RU"/>
              </w:rPr>
              <w:t>Галина</w:t>
            </w:r>
            <w:r w:rsidR="00325D25" w:rsidRPr="00D7039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D7039F">
              <w:rPr>
                <w:rFonts w:ascii="Times New Roman" w:eastAsia="Times New Roman" w:hAnsi="Times New Roman" w:cs="Times New Roman"/>
                <w:lang w:val="uk-UA" w:eastAsia="ru-RU"/>
              </w:rPr>
              <w:t>Миколаї</w:t>
            </w:r>
            <w:r w:rsidR="00325D25" w:rsidRPr="00D7039F">
              <w:rPr>
                <w:rFonts w:ascii="Times New Roman" w:eastAsia="Times New Roman" w:hAnsi="Times New Roman" w:cs="Times New Roman"/>
                <w:lang w:val="uk-UA" w:eastAsia="ru-RU"/>
              </w:rPr>
              <w:t>вна</w:t>
            </w:r>
            <w:r w:rsidR="00D7039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551428" w:rsidRPr="00D7039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1/2</w:t>
            </w:r>
          </w:p>
          <w:p w:rsidR="00D7039F" w:rsidRPr="006C1605" w:rsidRDefault="00D7039F" w:rsidP="004E398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D7039F">
              <w:rPr>
                <w:rFonts w:ascii="Times New Roman" w:eastAsia="Times New Roman" w:hAnsi="Times New Roman" w:cs="Times New Roman"/>
                <w:lang w:val="uk-UA" w:eastAsia="ru-RU"/>
              </w:rPr>
              <w:t>Куц</w:t>
            </w:r>
            <w:proofErr w:type="spellEnd"/>
            <w:r w:rsidRPr="00D7039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Анастасія Матвіївна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D7039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1/2</w:t>
            </w:r>
          </w:p>
        </w:tc>
        <w:tc>
          <w:tcPr>
            <w:tcW w:w="2001" w:type="dxa"/>
          </w:tcPr>
          <w:p w:rsidR="00551428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551428" w:rsidRDefault="009E2459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---------</w:t>
            </w:r>
            <w:bookmarkStart w:id="2" w:name="_GoBack"/>
            <w:bookmarkEnd w:id="2"/>
          </w:p>
        </w:tc>
        <w:tc>
          <w:tcPr>
            <w:tcW w:w="1406" w:type="dxa"/>
          </w:tcPr>
          <w:p w:rsidR="00551428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551428" w:rsidRPr="006C1605" w:rsidRDefault="00325D25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1000 </w:t>
            </w:r>
            <w:r w:rsidR="00551428" w:rsidRPr="006C16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м2</w:t>
            </w:r>
          </w:p>
        </w:tc>
        <w:tc>
          <w:tcPr>
            <w:tcW w:w="1696" w:type="dxa"/>
          </w:tcPr>
          <w:p w:rsidR="00551428" w:rsidRDefault="00551428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551428" w:rsidRPr="006C1605" w:rsidRDefault="00D7039F" w:rsidP="00CD12F1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  <w:r w:rsidR="00325D2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="00325D2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551428" w:rsidRPr="006C16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м2</w:t>
            </w:r>
          </w:p>
        </w:tc>
      </w:tr>
    </w:tbl>
    <w:p w:rsidR="00CE7C85" w:rsidRDefault="00CE7C85" w:rsidP="00CE7C8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325D25" w:rsidRDefault="00351ACA" w:rsidP="00325D25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325D25"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5D25"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іншій частині рішення  </w:t>
      </w:r>
      <w:r w:rsidR="00325D25" w:rsidRPr="00950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 Тростянецької міської ради</w:t>
      </w:r>
      <w:r w:rsidR="00325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5E42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42CD" w:rsidRPr="005E42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393</w:t>
      </w:r>
      <w:r w:rsidR="005E42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42CD" w:rsidRPr="005E42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15.10.1997 </w:t>
      </w:r>
      <w:r w:rsidR="00325D25" w:rsidRPr="00950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«Про передачу земельних ділянок у власність»</w:t>
      </w:r>
      <w:r w:rsidR="00325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5D25"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залишити без змін.</w:t>
      </w:r>
    </w:p>
    <w:p w:rsidR="00074A55" w:rsidRPr="00074A55" w:rsidRDefault="00074A55" w:rsidP="00CE7C85">
      <w:pPr>
        <w:rPr>
          <w:rFonts w:ascii="Times New Roman" w:hAnsi="Times New Roman" w:cs="Times New Roman"/>
          <w:sz w:val="16"/>
          <w:szCs w:val="28"/>
          <w:lang w:val="uk-UA"/>
        </w:rPr>
      </w:pPr>
    </w:p>
    <w:p w:rsidR="0049796B" w:rsidRDefault="00CE7C85" w:rsidP="00EC19CA">
      <w:pPr>
        <w:tabs>
          <w:tab w:val="left" w:pos="1470"/>
          <w:tab w:val="left" w:pos="670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 w:rsidR="00074A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sectPr w:rsidR="0049796B" w:rsidSect="00EC19C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7DA"/>
    <w:rsid w:val="00074A55"/>
    <w:rsid w:val="001118C6"/>
    <w:rsid w:val="00325D25"/>
    <w:rsid w:val="00351ACA"/>
    <w:rsid w:val="00404822"/>
    <w:rsid w:val="0049796B"/>
    <w:rsid w:val="004E3987"/>
    <w:rsid w:val="00551428"/>
    <w:rsid w:val="005E42CD"/>
    <w:rsid w:val="007447F5"/>
    <w:rsid w:val="007837DA"/>
    <w:rsid w:val="0099739F"/>
    <w:rsid w:val="009E2459"/>
    <w:rsid w:val="00BE08BE"/>
    <w:rsid w:val="00CE7C85"/>
    <w:rsid w:val="00D7039F"/>
    <w:rsid w:val="00DF2F9B"/>
    <w:rsid w:val="00DF30F2"/>
    <w:rsid w:val="00E11049"/>
    <w:rsid w:val="00E84553"/>
    <w:rsid w:val="00EB3619"/>
    <w:rsid w:val="00E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E6226"/>
  <w15:chartTrackingRefBased/>
  <w15:docId w15:val="{8FAFB6CD-DEE0-4705-A765-0F1C3984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85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074A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074A55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C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74A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74A55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18</cp:revision>
  <cp:lastPrinted>2024-10-02T07:33:00Z</cp:lastPrinted>
  <dcterms:created xsi:type="dcterms:W3CDTF">2024-09-30T12:41:00Z</dcterms:created>
  <dcterms:modified xsi:type="dcterms:W3CDTF">2025-05-15T08:57:00Z</dcterms:modified>
</cp:coreProperties>
</file>