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0B826" w14:textId="73571165" w:rsidR="00D74DE5" w:rsidRPr="00FE5A40" w:rsidRDefault="00D74DE5" w:rsidP="00D74DE5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42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14:paraId="60E55DB9" w14:textId="77777777" w:rsidR="00D74DE5" w:rsidRPr="00D74DE5" w:rsidRDefault="00D74DE5" w:rsidP="00D74DE5">
      <w:pPr>
        <w:jc w:val="center"/>
        <w:rPr>
          <w:szCs w:val="28"/>
        </w:rPr>
      </w:pPr>
      <w:bookmarkStart w:id="0" w:name="_GoBack"/>
      <w:bookmarkEnd w:id="0"/>
    </w:p>
    <w:p w14:paraId="5A496CD4" w14:textId="77777777" w:rsidR="00D74DE5" w:rsidRPr="00FE5A40" w:rsidRDefault="00D74DE5" w:rsidP="00D74DE5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821F619" wp14:editId="49EB068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0ED10" w14:textId="77777777" w:rsidR="00D74DE5" w:rsidRPr="00D74DE5" w:rsidRDefault="00D74DE5" w:rsidP="00D74DE5">
      <w:pPr>
        <w:keepNext/>
        <w:jc w:val="center"/>
        <w:outlineLvl w:val="0"/>
        <w:rPr>
          <w:b/>
          <w:sz w:val="12"/>
          <w:szCs w:val="28"/>
        </w:rPr>
      </w:pPr>
    </w:p>
    <w:p w14:paraId="48F355CE" w14:textId="77777777" w:rsidR="00D74DE5" w:rsidRPr="00FE5A40" w:rsidRDefault="00D74DE5" w:rsidP="00D74DE5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14:paraId="3A2F9541" w14:textId="77777777" w:rsidR="00D74DE5" w:rsidRPr="00FE5A40" w:rsidRDefault="00D74DE5" w:rsidP="00D74DE5">
      <w:pPr>
        <w:jc w:val="center"/>
        <w:rPr>
          <w:b/>
          <w:sz w:val="10"/>
          <w:szCs w:val="28"/>
        </w:rPr>
      </w:pPr>
    </w:p>
    <w:p w14:paraId="4E7DBB26" w14:textId="77777777" w:rsidR="00D74DE5" w:rsidRPr="00FE5A40" w:rsidRDefault="00D74DE5" w:rsidP="00D74DE5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14:paraId="48818728" w14:textId="77777777" w:rsidR="00D74DE5" w:rsidRPr="00FE5A40" w:rsidRDefault="00D74DE5" w:rsidP="00D74DE5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14:paraId="2C2AE804" w14:textId="77777777" w:rsidR="00D74DE5" w:rsidRPr="00FE5A40" w:rsidRDefault="00D74DE5" w:rsidP="00D74DE5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14:paraId="0513BD2B" w14:textId="77777777" w:rsidR="00D74DE5" w:rsidRPr="00FE5A40" w:rsidRDefault="00D74DE5" w:rsidP="00D74DE5">
      <w:pPr>
        <w:jc w:val="center"/>
        <w:rPr>
          <w:b/>
          <w:sz w:val="18"/>
          <w:szCs w:val="28"/>
        </w:rPr>
      </w:pPr>
    </w:p>
    <w:p w14:paraId="614CDAAF" w14:textId="77777777" w:rsidR="00D74DE5" w:rsidRPr="00FE5A40" w:rsidRDefault="00D74DE5" w:rsidP="00D74DE5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14:paraId="5C6E5107" w14:textId="77777777" w:rsidR="00D74DE5" w:rsidRPr="00FE5A40" w:rsidRDefault="00D74DE5" w:rsidP="00D74DE5">
      <w:pPr>
        <w:jc w:val="center"/>
        <w:rPr>
          <w:b/>
          <w:sz w:val="18"/>
          <w:szCs w:val="28"/>
        </w:rPr>
      </w:pPr>
    </w:p>
    <w:p w14:paraId="0F275123" w14:textId="77777777" w:rsidR="00D74DE5" w:rsidRPr="00FE5A40" w:rsidRDefault="00D74DE5" w:rsidP="00D74DE5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14:paraId="72606C27" w14:textId="77777777" w:rsidR="00D74DE5" w:rsidRPr="00FE5A40" w:rsidRDefault="00D74DE5" w:rsidP="00D74DE5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14:paraId="0134431F" w14:textId="77777777" w:rsidR="000F6F5E" w:rsidRPr="00D74DE5" w:rsidRDefault="000F6F5E" w:rsidP="000F6F5E">
      <w:pPr>
        <w:rPr>
          <w:sz w:val="14"/>
          <w:szCs w:val="16"/>
        </w:rPr>
      </w:pPr>
    </w:p>
    <w:p w14:paraId="4CFFB282" w14:textId="0F35A26B" w:rsidR="000F6F5E" w:rsidRPr="00981654" w:rsidRDefault="000F6F5E" w:rsidP="000F6F5E">
      <w:pPr>
        <w:jc w:val="both"/>
        <w:rPr>
          <w:b/>
          <w:sz w:val="28"/>
          <w:lang w:val="uk-UA"/>
        </w:rPr>
      </w:pPr>
      <w:bookmarkStart w:id="1" w:name="_Hlk132180722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</w:t>
      </w:r>
      <w:bookmarkStart w:id="2" w:name="_Hlk195281019"/>
      <w:r>
        <w:rPr>
          <w:b/>
          <w:sz w:val="28"/>
          <w:lang w:val="uk-UA"/>
        </w:rPr>
        <w:t xml:space="preserve">з нормативної грошової оцінки земельної ділянки комунальної власності </w:t>
      </w:r>
      <w:r w:rsidR="00572BDD">
        <w:rPr>
          <w:b/>
          <w:sz w:val="28"/>
          <w:lang w:val="uk-UA"/>
        </w:rPr>
        <w:t xml:space="preserve">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="00FB7FDD">
        <w:rPr>
          <w:b/>
          <w:sz w:val="28"/>
          <w:lang w:val="uk-UA"/>
        </w:rPr>
        <w:t>Кам’янського</w:t>
      </w:r>
      <w:proofErr w:type="spellEnd"/>
      <w:r w:rsidR="00572BDD">
        <w:rPr>
          <w:b/>
          <w:sz w:val="28"/>
          <w:lang w:val="uk-UA"/>
        </w:rPr>
        <w:t xml:space="preserve"> </w:t>
      </w:r>
      <w:proofErr w:type="spellStart"/>
      <w:r w:rsidR="00572BDD">
        <w:rPr>
          <w:b/>
          <w:sz w:val="28"/>
          <w:lang w:val="uk-UA"/>
        </w:rPr>
        <w:t>старостинського</w:t>
      </w:r>
      <w:proofErr w:type="spellEnd"/>
      <w:r w:rsidR="00572BDD">
        <w:rPr>
          <w:b/>
          <w:sz w:val="28"/>
          <w:lang w:val="uk-UA"/>
        </w:rPr>
        <w:t xml:space="preserve"> округу Тростянецької міської ради Охтирського району Сумської області, кадастровий номер 592508</w:t>
      </w:r>
      <w:r w:rsidR="00FB7FDD">
        <w:rPr>
          <w:b/>
          <w:sz w:val="28"/>
          <w:lang w:val="uk-UA"/>
        </w:rPr>
        <w:t>34</w:t>
      </w:r>
      <w:r w:rsidR="00572BDD">
        <w:rPr>
          <w:b/>
          <w:sz w:val="28"/>
          <w:lang w:val="uk-UA"/>
        </w:rPr>
        <w:t>00:0</w:t>
      </w:r>
      <w:r w:rsidR="00FB7FDD">
        <w:rPr>
          <w:b/>
          <w:sz w:val="28"/>
          <w:lang w:val="uk-UA"/>
        </w:rPr>
        <w:t>0</w:t>
      </w:r>
      <w:r w:rsidR="00572BDD">
        <w:rPr>
          <w:b/>
          <w:sz w:val="28"/>
          <w:lang w:val="uk-UA"/>
        </w:rPr>
        <w:t>:00</w:t>
      </w:r>
      <w:r w:rsidR="00FB7FDD">
        <w:rPr>
          <w:b/>
          <w:sz w:val="28"/>
          <w:lang w:val="uk-UA"/>
        </w:rPr>
        <w:t>2</w:t>
      </w:r>
      <w:r w:rsidR="00572BDD">
        <w:rPr>
          <w:b/>
          <w:sz w:val="28"/>
          <w:lang w:val="uk-UA"/>
        </w:rPr>
        <w:t>:</w:t>
      </w:r>
      <w:r w:rsidR="008B6166">
        <w:rPr>
          <w:b/>
          <w:sz w:val="28"/>
          <w:lang w:val="uk-UA"/>
        </w:rPr>
        <w:t>0</w:t>
      </w:r>
      <w:r w:rsidR="00FB7FDD">
        <w:rPr>
          <w:b/>
          <w:sz w:val="28"/>
          <w:lang w:val="uk-UA"/>
        </w:rPr>
        <w:t>983</w:t>
      </w:r>
      <w:r w:rsidR="00572BDD">
        <w:rPr>
          <w:b/>
          <w:sz w:val="28"/>
          <w:lang w:val="uk-UA"/>
        </w:rPr>
        <w:t xml:space="preserve"> площею </w:t>
      </w:r>
      <w:r w:rsidR="00FB7FDD" w:rsidRPr="00FB7FDD">
        <w:rPr>
          <w:b/>
          <w:sz w:val="28"/>
          <w:lang w:val="uk-UA"/>
        </w:rPr>
        <w:t>2</w:t>
      </w:r>
      <w:r w:rsidR="00FB7FDD">
        <w:rPr>
          <w:b/>
          <w:sz w:val="28"/>
          <w:lang w:val="uk-UA"/>
        </w:rPr>
        <w:t>,</w:t>
      </w:r>
      <w:r w:rsidR="00FB7FDD" w:rsidRPr="00FB7FDD">
        <w:rPr>
          <w:b/>
          <w:sz w:val="28"/>
          <w:lang w:val="uk-UA"/>
        </w:rPr>
        <w:t>7529</w:t>
      </w:r>
      <w:r w:rsidR="00FB7FDD">
        <w:rPr>
          <w:b/>
          <w:sz w:val="28"/>
          <w:lang w:val="uk-UA"/>
        </w:rPr>
        <w:t xml:space="preserve"> </w:t>
      </w:r>
      <w:r w:rsidR="00572BDD">
        <w:rPr>
          <w:b/>
          <w:sz w:val="28"/>
          <w:lang w:val="uk-UA"/>
        </w:rPr>
        <w:t>га</w:t>
      </w:r>
      <w:bookmarkEnd w:id="2"/>
    </w:p>
    <w:bookmarkEnd w:id="1"/>
    <w:p w14:paraId="0870128D" w14:textId="77777777" w:rsidR="000F6F5E" w:rsidRPr="00D74DE5" w:rsidRDefault="000F6F5E" w:rsidP="000F6F5E">
      <w:pPr>
        <w:rPr>
          <w:sz w:val="18"/>
          <w:lang w:val="uk-UA"/>
        </w:rPr>
      </w:pPr>
    </w:p>
    <w:p w14:paraId="4E846AB0" w14:textId="77777777" w:rsidR="000F6F5E" w:rsidRDefault="00572BDD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 xml:space="preserve">оцінку земель», п. 12.3.3 ст. 12 , п.14.1.125 ст. 14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14:paraId="48FDB602" w14:textId="77777777" w:rsidR="000F6F5E" w:rsidRPr="00163307" w:rsidRDefault="000F6F5E" w:rsidP="000F6F5E">
      <w:pPr>
        <w:ind w:firstLine="708"/>
        <w:jc w:val="both"/>
        <w:rPr>
          <w:color w:val="FF0000"/>
          <w:sz w:val="12"/>
          <w:szCs w:val="16"/>
          <w:lang w:val="uk-UA"/>
        </w:rPr>
      </w:pPr>
    </w:p>
    <w:p w14:paraId="483C3CEC" w14:textId="77777777" w:rsidR="000F6F5E" w:rsidRPr="00374CFD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49FA0D8A" w14:textId="77777777"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14:paraId="18E63EE0" w14:textId="7D02DA95"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FB7FDD" w:rsidRPr="00FB7FDD">
        <w:rPr>
          <w:sz w:val="28"/>
          <w:lang w:val="uk-UA"/>
        </w:rPr>
        <w:t xml:space="preserve">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="00FB7FDD" w:rsidRPr="00FB7FDD">
        <w:rPr>
          <w:sz w:val="28"/>
          <w:lang w:val="uk-UA"/>
        </w:rPr>
        <w:t>Кам’янського</w:t>
      </w:r>
      <w:proofErr w:type="spellEnd"/>
      <w:r w:rsidR="00FB7FDD" w:rsidRPr="00FB7FDD">
        <w:rPr>
          <w:sz w:val="28"/>
          <w:lang w:val="uk-UA"/>
        </w:rPr>
        <w:t xml:space="preserve"> </w:t>
      </w:r>
      <w:proofErr w:type="spellStart"/>
      <w:r w:rsidR="00FB7FDD" w:rsidRPr="00FB7FDD">
        <w:rPr>
          <w:sz w:val="28"/>
          <w:lang w:val="uk-UA"/>
        </w:rPr>
        <w:t>старостинського</w:t>
      </w:r>
      <w:proofErr w:type="spellEnd"/>
      <w:r w:rsidR="00FB7FDD" w:rsidRPr="00FB7FDD">
        <w:rPr>
          <w:sz w:val="28"/>
          <w:lang w:val="uk-UA"/>
        </w:rPr>
        <w:t xml:space="preserve"> округу Тростянецької міської ради Охтирського району Сумської області, кадастровий номер 5925083400:00:002:0983 площею 2,7529 га</w:t>
      </w:r>
      <w:r>
        <w:rPr>
          <w:bCs/>
          <w:sz w:val="28"/>
          <w:lang w:val="uk-UA"/>
        </w:rPr>
        <w:t>.</w:t>
      </w:r>
    </w:p>
    <w:p w14:paraId="5406E5C0" w14:textId="77777777" w:rsidR="000F6F5E" w:rsidRPr="00D74DE5" w:rsidRDefault="000F6F5E" w:rsidP="000F6F5E">
      <w:pPr>
        <w:ind w:left="426"/>
        <w:jc w:val="both"/>
        <w:rPr>
          <w:bCs/>
          <w:sz w:val="16"/>
          <w:lang w:val="uk-UA"/>
        </w:rPr>
      </w:pPr>
    </w:p>
    <w:p w14:paraId="27A8D071" w14:textId="2154B97C" w:rsidR="00572BDD" w:rsidRDefault="000F6F5E" w:rsidP="000F6F5E">
      <w:pPr>
        <w:numPr>
          <w:ilvl w:val="0"/>
          <w:numId w:val="1"/>
        </w:numPr>
        <w:ind w:left="0"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Встановити, що</w:t>
      </w:r>
      <w:r>
        <w:rPr>
          <w:sz w:val="28"/>
          <w:lang w:val="uk-UA"/>
        </w:rPr>
        <w:t xml:space="preserve"> згідно документації, зазначеної у п.1 даного рішення, нормативна грошова оцінка земельн</w:t>
      </w:r>
      <w:r w:rsidR="008B6166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ділян</w:t>
      </w:r>
      <w:r w:rsidR="008B6166">
        <w:rPr>
          <w:sz w:val="28"/>
          <w:lang w:val="uk-UA"/>
        </w:rPr>
        <w:t xml:space="preserve">ки кадастровий номер </w:t>
      </w:r>
      <w:r w:rsidR="00FB7FDD" w:rsidRPr="00FB7FDD">
        <w:rPr>
          <w:sz w:val="28"/>
          <w:lang w:val="uk-UA"/>
        </w:rPr>
        <w:t xml:space="preserve">5925083400:00:002:0983 </w:t>
      </w:r>
      <w:r w:rsidR="00FB7FDD">
        <w:rPr>
          <w:sz w:val="28"/>
          <w:lang w:val="uk-UA"/>
        </w:rPr>
        <w:t xml:space="preserve"> </w:t>
      </w:r>
      <w:r w:rsidR="008B6166">
        <w:rPr>
          <w:sz w:val="28"/>
          <w:lang w:val="uk-UA"/>
        </w:rPr>
        <w:t xml:space="preserve">(під ставком),  площею </w:t>
      </w:r>
      <w:r w:rsidR="00FB7FDD" w:rsidRPr="00FB7FDD">
        <w:rPr>
          <w:sz w:val="28"/>
          <w:lang w:val="uk-UA"/>
        </w:rPr>
        <w:t xml:space="preserve">2,7529 </w:t>
      </w:r>
      <w:r w:rsidR="008B6166">
        <w:rPr>
          <w:sz w:val="28"/>
          <w:lang w:val="uk-UA"/>
        </w:rPr>
        <w:t xml:space="preserve">га, цільове призначення згідно діючого КВЦПЗ 10.07 – для рибогосподарських потреб, становить </w:t>
      </w:r>
      <w:r w:rsidR="00FB7FDD">
        <w:rPr>
          <w:sz w:val="28"/>
          <w:lang w:val="uk-UA"/>
        </w:rPr>
        <w:t>73542,56</w:t>
      </w:r>
      <w:r w:rsidR="005A5B93">
        <w:rPr>
          <w:sz w:val="28"/>
          <w:lang w:val="uk-UA"/>
        </w:rPr>
        <w:t xml:space="preserve"> </w:t>
      </w:r>
      <w:r w:rsidR="008B6166">
        <w:rPr>
          <w:sz w:val="28"/>
          <w:lang w:val="uk-UA"/>
        </w:rPr>
        <w:t>грн. (</w:t>
      </w:r>
      <w:r w:rsidR="00FB7FDD">
        <w:rPr>
          <w:sz w:val="28"/>
          <w:lang w:val="uk-UA"/>
        </w:rPr>
        <w:t>Сімдесят</w:t>
      </w:r>
      <w:r w:rsidR="005A5B93" w:rsidRPr="005A5B93">
        <w:rPr>
          <w:sz w:val="28"/>
          <w:lang w:val="uk-UA"/>
        </w:rPr>
        <w:t xml:space="preserve"> три тисячі </w:t>
      </w:r>
      <w:r w:rsidR="00FB7FDD">
        <w:rPr>
          <w:sz w:val="28"/>
          <w:lang w:val="uk-UA"/>
        </w:rPr>
        <w:t>п’ятсот сорок дві</w:t>
      </w:r>
      <w:r w:rsidR="005A5B93" w:rsidRPr="005A5B93">
        <w:rPr>
          <w:sz w:val="28"/>
          <w:lang w:val="uk-UA"/>
        </w:rPr>
        <w:t xml:space="preserve">  грн  </w:t>
      </w:r>
      <w:r w:rsidR="00FB7FDD">
        <w:rPr>
          <w:sz w:val="28"/>
          <w:lang w:val="uk-UA"/>
        </w:rPr>
        <w:t>56</w:t>
      </w:r>
      <w:r w:rsidR="005A5B93" w:rsidRPr="005A5B93">
        <w:rPr>
          <w:sz w:val="28"/>
          <w:lang w:val="uk-UA"/>
        </w:rPr>
        <w:t xml:space="preserve"> </w:t>
      </w:r>
      <w:proofErr w:type="spellStart"/>
      <w:r w:rsidR="005A5B93" w:rsidRPr="005A5B93">
        <w:rPr>
          <w:sz w:val="28"/>
          <w:lang w:val="uk-UA"/>
        </w:rPr>
        <w:t>коп</w:t>
      </w:r>
      <w:proofErr w:type="spellEnd"/>
      <w:r w:rsidR="008B6166">
        <w:rPr>
          <w:sz w:val="28"/>
          <w:lang w:val="uk-UA"/>
        </w:rPr>
        <w:t>)</w:t>
      </w:r>
      <w:r w:rsidR="00EC4F29">
        <w:rPr>
          <w:sz w:val="28"/>
          <w:lang w:val="uk-UA"/>
        </w:rPr>
        <w:t>.</w:t>
      </w:r>
    </w:p>
    <w:p w14:paraId="6631AC3C" w14:textId="77777777" w:rsidR="000F6F5E" w:rsidRPr="00D74DE5" w:rsidRDefault="000F6F5E" w:rsidP="000F6F5E">
      <w:pPr>
        <w:ind w:firstLine="708"/>
        <w:jc w:val="both"/>
        <w:rPr>
          <w:sz w:val="14"/>
          <w:lang w:val="uk-UA"/>
        </w:rPr>
      </w:pPr>
    </w:p>
    <w:p w14:paraId="1AA96F10" w14:textId="27C7E471" w:rsidR="000F6F5E" w:rsidRPr="00374CFD" w:rsidRDefault="000F6F5E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374CFD">
        <w:rPr>
          <w:sz w:val="28"/>
          <w:lang w:val="uk-UA"/>
        </w:rPr>
        <w:t xml:space="preserve">. </w:t>
      </w:r>
      <w:r w:rsidRPr="00972ED8">
        <w:rPr>
          <w:sz w:val="28"/>
          <w:lang w:val="uk-UA"/>
        </w:rPr>
        <w:t xml:space="preserve">Дане рішення направити </w:t>
      </w:r>
      <w:r w:rsidR="00EC4F29">
        <w:rPr>
          <w:sz w:val="28"/>
          <w:lang w:val="uk-UA"/>
        </w:rPr>
        <w:t>відділу комунальної власності та земельних відносин Тростянецької міської ради</w:t>
      </w:r>
      <w:r>
        <w:rPr>
          <w:sz w:val="28"/>
          <w:lang w:val="uk-UA"/>
        </w:rPr>
        <w:t>, відділу №</w:t>
      </w:r>
      <w:r w:rsidRPr="00A65649">
        <w:rPr>
          <w:sz w:val="28"/>
          <w:lang w:val="uk-UA"/>
        </w:rPr>
        <w:t xml:space="preserve">2 Управління надання адміністративних послуг Головного управління </w:t>
      </w:r>
      <w:proofErr w:type="spellStart"/>
      <w:r w:rsidRPr="00A65649">
        <w:rPr>
          <w:sz w:val="28"/>
          <w:lang w:val="uk-UA"/>
        </w:rPr>
        <w:t>Держгеокадастру</w:t>
      </w:r>
      <w:proofErr w:type="spellEnd"/>
      <w:r w:rsidRPr="00A65649">
        <w:rPr>
          <w:sz w:val="28"/>
          <w:lang w:val="uk-UA"/>
        </w:rPr>
        <w:t xml:space="preserve"> у Сумській області</w:t>
      </w:r>
      <w:r>
        <w:rPr>
          <w:sz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Тростянецькому ДПІ Охтирського управління ГУ ДФС у Сумській області.</w:t>
      </w:r>
    </w:p>
    <w:p w14:paraId="11CE28B5" w14:textId="2C89746F" w:rsidR="007E7614" w:rsidRDefault="000F6F5E" w:rsidP="00D74DE5">
      <w:pPr>
        <w:jc w:val="center"/>
      </w:pPr>
      <w:r w:rsidRPr="00CE1FEA">
        <w:rPr>
          <w:b/>
          <w:sz w:val="28"/>
          <w:lang w:val="uk-UA"/>
        </w:rPr>
        <w:t xml:space="preserve">Міський голова </w:t>
      </w:r>
      <w:r w:rsidR="001A3EB8">
        <w:rPr>
          <w:b/>
          <w:sz w:val="28"/>
          <w:lang w:val="uk-UA"/>
        </w:rPr>
        <w:tab/>
      </w:r>
      <w:r w:rsidRPr="00CE1FEA">
        <w:rPr>
          <w:b/>
          <w:sz w:val="28"/>
          <w:lang w:val="uk-UA"/>
        </w:rPr>
        <w:t xml:space="preserve">  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sectPr w:rsidR="007E7614" w:rsidSect="00D74DE5">
      <w:pgSz w:w="11906" w:h="16838"/>
      <w:pgMar w:top="709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563A9"/>
    <w:rsid w:val="000F6F5E"/>
    <w:rsid w:val="00121B81"/>
    <w:rsid w:val="001A3EB8"/>
    <w:rsid w:val="002E694D"/>
    <w:rsid w:val="00426211"/>
    <w:rsid w:val="004E41CA"/>
    <w:rsid w:val="00572BDD"/>
    <w:rsid w:val="005A5B93"/>
    <w:rsid w:val="005A744D"/>
    <w:rsid w:val="006C24CB"/>
    <w:rsid w:val="007205BA"/>
    <w:rsid w:val="00785979"/>
    <w:rsid w:val="00790A19"/>
    <w:rsid w:val="007E7614"/>
    <w:rsid w:val="008B6166"/>
    <w:rsid w:val="00C64559"/>
    <w:rsid w:val="00D74DE5"/>
    <w:rsid w:val="00DC2FD7"/>
    <w:rsid w:val="00DF008A"/>
    <w:rsid w:val="00EC4F29"/>
    <w:rsid w:val="00ED6C49"/>
    <w:rsid w:val="00FB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FB23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2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2025-05-13T11:55:00Z</cp:lastPrinted>
  <dcterms:created xsi:type="dcterms:W3CDTF">2023-12-11T07:03:00Z</dcterms:created>
  <dcterms:modified xsi:type="dcterms:W3CDTF">2025-05-14T13:54:00Z</dcterms:modified>
</cp:coreProperties>
</file>