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2BEA9" w14:textId="7730F0FB" w:rsidR="008C3B24" w:rsidRPr="00FE5A40" w:rsidRDefault="008C3B24" w:rsidP="008C3B24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40</w:t>
      </w:r>
      <w:bookmarkStart w:id="0" w:name="_GoBack"/>
      <w:bookmarkEnd w:id="0"/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14:paraId="5329564D" w14:textId="77777777" w:rsidR="008C3B24" w:rsidRPr="00FE5A40" w:rsidRDefault="008C3B24" w:rsidP="008C3B24">
      <w:pPr>
        <w:jc w:val="center"/>
        <w:rPr>
          <w:sz w:val="28"/>
          <w:szCs w:val="28"/>
        </w:rPr>
      </w:pPr>
    </w:p>
    <w:p w14:paraId="73E09A04" w14:textId="77777777" w:rsidR="008C3B24" w:rsidRPr="00FE5A40" w:rsidRDefault="008C3B24" w:rsidP="008C3B24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2B7AE709" wp14:editId="24FDFCB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187B0" w14:textId="77777777" w:rsidR="008C3B24" w:rsidRPr="00FE5A40" w:rsidRDefault="008C3B24" w:rsidP="008C3B24">
      <w:pPr>
        <w:keepNext/>
        <w:jc w:val="center"/>
        <w:outlineLvl w:val="0"/>
        <w:rPr>
          <w:b/>
          <w:sz w:val="22"/>
          <w:szCs w:val="28"/>
        </w:rPr>
      </w:pPr>
    </w:p>
    <w:p w14:paraId="263F24B6" w14:textId="77777777" w:rsidR="008C3B24" w:rsidRPr="00FE5A40" w:rsidRDefault="008C3B24" w:rsidP="008C3B2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>Проєкт</w:t>
      </w:r>
    </w:p>
    <w:p w14:paraId="5F700F51" w14:textId="77777777" w:rsidR="008C3B24" w:rsidRPr="00FE5A40" w:rsidRDefault="008C3B24" w:rsidP="008C3B24">
      <w:pPr>
        <w:jc w:val="center"/>
        <w:rPr>
          <w:b/>
          <w:sz w:val="10"/>
          <w:szCs w:val="28"/>
        </w:rPr>
      </w:pPr>
    </w:p>
    <w:p w14:paraId="69086EEA" w14:textId="77777777" w:rsidR="008C3B24" w:rsidRPr="00FE5A40" w:rsidRDefault="008C3B24" w:rsidP="008C3B24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Тростянецька міська рада</w:t>
      </w:r>
    </w:p>
    <w:p w14:paraId="0393F4B5" w14:textId="77777777" w:rsidR="008C3B24" w:rsidRPr="00FE5A40" w:rsidRDefault="008C3B24" w:rsidP="008C3B24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22 сесія 8 скликання</w:t>
      </w:r>
    </w:p>
    <w:p w14:paraId="5E1F743B" w14:textId="77777777" w:rsidR="008C3B24" w:rsidRPr="00FE5A40" w:rsidRDefault="008C3B24" w:rsidP="008C3B24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(сьоме пленарне засідання)</w:t>
      </w:r>
    </w:p>
    <w:p w14:paraId="77BAE947" w14:textId="77777777" w:rsidR="008C3B24" w:rsidRPr="00FE5A40" w:rsidRDefault="008C3B24" w:rsidP="008C3B24">
      <w:pPr>
        <w:jc w:val="center"/>
        <w:rPr>
          <w:b/>
          <w:sz w:val="18"/>
          <w:szCs w:val="28"/>
        </w:rPr>
      </w:pPr>
    </w:p>
    <w:p w14:paraId="58942D92" w14:textId="77777777" w:rsidR="008C3B24" w:rsidRPr="00FE5A40" w:rsidRDefault="008C3B24" w:rsidP="008C3B24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Р І Ш Е Н Н Я</w:t>
      </w:r>
    </w:p>
    <w:p w14:paraId="47A51FB7" w14:textId="77777777" w:rsidR="008C3B24" w:rsidRPr="00FE5A40" w:rsidRDefault="008C3B24" w:rsidP="008C3B24">
      <w:pPr>
        <w:jc w:val="center"/>
        <w:rPr>
          <w:b/>
          <w:sz w:val="18"/>
          <w:szCs w:val="28"/>
        </w:rPr>
      </w:pPr>
    </w:p>
    <w:p w14:paraId="24BE9BFB" w14:textId="77777777" w:rsidR="008C3B24" w:rsidRPr="00FE5A40" w:rsidRDefault="008C3B24" w:rsidP="008C3B24">
      <w:pPr>
        <w:keepNext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від 09 травня 2025 року</w:t>
      </w:r>
    </w:p>
    <w:p w14:paraId="3F72A042" w14:textId="77777777" w:rsidR="008C3B24" w:rsidRPr="00FE5A40" w:rsidRDefault="008C3B24" w:rsidP="008C3B24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14:paraId="460942FD" w14:textId="77777777" w:rsidR="003333BD" w:rsidRPr="00F813BA" w:rsidRDefault="003333BD" w:rsidP="003333BD">
      <w:pPr>
        <w:rPr>
          <w:b/>
          <w:sz w:val="28"/>
          <w:szCs w:val="28"/>
        </w:rPr>
      </w:pPr>
    </w:p>
    <w:p w14:paraId="19B7B0AF" w14:textId="6D527137" w:rsidR="003333BD" w:rsidRPr="000022F2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  <w:bookmarkStart w:id="1" w:name="_Hlk143264695"/>
      <w:r w:rsidRPr="00F813BA">
        <w:rPr>
          <w:b/>
          <w:bCs/>
          <w:sz w:val="28"/>
          <w:szCs w:val="28"/>
        </w:rPr>
        <w:t xml:space="preserve">Про затвердження </w:t>
      </w:r>
      <w:r w:rsidR="00C8337D" w:rsidRPr="00F813BA">
        <w:rPr>
          <w:b/>
          <w:bCs/>
          <w:sz w:val="28"/>
          <w:szCs w:val="28"/>
          <w:lang w:val="uk-UA"/>
        </w:rPr>
        <w:t xml:space="preserve">Переліку земельних ділянок комунальної власності, продаж права оренди яких здійснюється </w:t>
      </w:r>
      <w:r w:rsidR="00C8337D">
        <w:rPr>
          <w:b/>
          <w:bCs/>
          <w:color w:val="000000"/>
          <w:sz w:val="28"/>
          <w:szCs w:val="28"/>
          <w:lang w:val="uk-UA"/>
        </w:rPr>
        <w:t>шляхом проведення земельних торгів о</w:t>
      </w:r>
      <w:r w:rsidR="00C8337D" w:rsidRPr="000022F2">
        <w:rPr>
          <w:b/>
          <w:bCs/>
          <w:color w:val="000000"/>
          <w:sz w:val="28"/>
          <w:szCs w:val="28"/>
          <w:lang w:val="uk-UA"/>
        </w:rPr>
        <w:t>кремими лотами</w:t>
      </w:r>
      <w:r w:rsidR="00C8337D">
        <w:rPr>
          <w:b/>
          <w:bCs/>
          <w:color w:val="000000"/>
          <w:sz w:val="28"/>
          <w:szCs w:val="28"/>
          <w:lang w:val="uk-UA"/>
        </w:rPr>
        <w:t xml:space="preserve"> у 2025 році</w:t>
      </w:r>
    </w:p>
    <w:bookmarkEnd w:id="1"/>
    <w:p w14:paraId="3701F388" w14:textId="77777777" w:rsidR="003333BD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0E86698" w14:textId="77777777" w:rsidR="003333BD" w:rsidRPr="00051849" w:rsidRDefault="003333BD" w:rsidP="003333BD">
      <w:pPr>
        <w:shd w:val="clear" w:color="auto" w:fill="FFFFFF"/>
        <w:spacing w:line="293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51849">
        <w:rPr>
          <w:color w:val="000000"/>
          <w:sz w:val="28"/>
          <w:szCs w:val="28"/>
          <w:lang w:val="uk-UA"/>
        </w:rPr>
        <w:t>Відповідно до</w:t>
      </w:r>
      <w:r>
        <w:rPr>
          <w:color w:val="000000"/>
          <w:sz w:val="28"/>
          <w:szCs w:val="28"/>
          <w:lang w:val="uk-UA"/>
        </w:rPr>
        <w:t xml:space="preserve"> Закону України «Про внесення змін до Земельного кодексу України щодо порядку проведення земельних торгів у формі аукціону», п.1 ст. 134,</w:t>
      </w:r>
      <w:r w:rsidRPr="0005184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ст. 135, ст. 139 </w:t>
      </w:r>
      <w:r w:rsidRPr="00051849"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>
        <w:rPr>
          <w:color w:val="000000"/>
          <w:sz w:val="28"/>
          <w:szCs w:val="28"/>
          <w:lang w:val="uk-UA"/>
        </w:rPr>
        <w:t xml:space="preserve">керуючись </w:t>
      </w:r>
      <w:r w:rsidRPr="00051849">
        <w:rPr>
          <w:color w:val="000000"/>
          <w:sz w:val="28"/>
          <w:szCs w:val="28"/>
          <w:lang w:val="uk-UA"/>
        </w:rPr>
        <w:t>п.34 ст.26</w:t>
      </w:r>
      <w:r>
        <w:rPr>
          <w:color w:val="000000"/>
          <w:sz w:val="28"/>
          <w:szCs w:val="28"/>
          <w:lang w:val="uk-UA"/>
        </w:rPr>
        <w:t>, ст. 59, ст. 60</w:t>
      </w:r>
      <w:r w:rsidRPr="00051849">
        <w:rPr>
          <w:color w:val="000000"/>
          <w:sz w:val="28"/>
          <w:szCs w:val="28"/>
          <w:lang w:val="uk-UA"/>
        </w:rPr>
        <w:t xml:space="preserve"> Закону України “Про місцеве самоврядування в Україні”,</w:t>
      </w:r>
    </w:p>
    <w:p w14:paraId="4EB4CC47" w14:textId="77777777" w:rsidR="003333BD" w:rsidRPr="008E22D7" w:rsidRDefault="003333BD" w:rsidP="003333BD">
      <w:pPr>
        <w:ind w:right="282"/>
        <w:rPr>
          <w:sz w:val="22"/>
          <w:szCs w:val="28"/>
          <w:lang w:val="uk-UA"/>
        </w:rPr>
      </w:pPr>
      <w:r w:rsidRPr="00FD6942">
        <w:rPr>
          <w:sz w:val="28"/>
          <w:szCs w:val="28"/>
          <w:lang w:val="uk-UA"/>
        </w:rPr>
        <w:tab/>
      </w:r>
      <w:r w:rsidRPr="00FD6942">
        <w:rPr>
          <w:sz w:val="28"/>
          <w:szCs w:val="28"/>
          <w:lang w:val="uk-UA"/>
        </w:rPr>
        <w:tab/>
      </w:r>
      <w:r w:rsidRPr="00FD6942">
        <w:rPr>
          <w:sz w:val="28"/>
          <w:szCs w:val="28"/>
          <w:lang w:val="uk-UA"/>
        </w:rPr>
        <w:tab/>
      </w:r>
    </w:p>
    <w:p w14:paraId="090DB1B0" w14:textId="77777777" w:rsidR="003333BD" w:rsidRDefault="003333BD" w:rsidP="003333BD">
      <w:pPr>
        <w:ind w:right="282"/>
        <w:jc w:val="center"/>
        <w:rPr>
          <w:b/>
          <w:sz w:val="28"/>
          <w:szCs w:val="28"/>
          <w:lang w:val="uk-UA"/>
        </w:rPr>
      </w:pPr>
      <w:r w:rsidRPr="00FD6942">
        <w:rPr>
          <w:b/>
          <w:sz w:val="28"/>
          <w:szCs w:val="28"/>
          <w:lang w:val="uk-UA"/>
        </w:rPr>
        <w:t>міська рада вирішила:</w:t>
      </w:r>
    </w:p>
    <w:p w14:paraId="6D666402" w14:textId="77777777" w:rsidR="003333BD" w:rsidRDefault="003333BD" w:rsidP="003333BD">
      <w:pPr>
        <w:ind w:right="282"/>
        <w:jc w:val="center"/>
        <w:rPr>
          <w:b/>
          <w:sz w:val="28"/>
          <w:szCs w:val="28"/>
          <w:lang w:val="uk-UA"/>
        </w:rPr>
      </w:pPr>
    </w:p>
    <w:p w14:paraId="0C178DFA" w14:textId="05B374C0" w:rsidR="003333BD" w:rsidRPr="000022F2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sz w:val="28"/>
          <w:szCs w:val="28"/>
          <w:lang w:val="uk-UA"/>
        </w:rPr>
      </w:pPr>
      <w:r w:rsidRPr="00D9255F">
        <w:rPr>
          <w:sz w:val="28"/>
          <w:szCs w:val="28"/>
          <w:lang w:val="uk-UA"/>
        </w:rPr>
        <w:tab/>
        <w:t xml:space="preserve">1. </w:t>
      </w:r>
      <w:r w:rsidRPr="00772719">
        <w:rPr>
          <w:sz w:val="28"/>
          <w:szCs w:val="28"/>
        </w:rPr>
        <w:t xml:space="preserve">Затвердити </w:t>
      </w:r>
      <w:r w:rsidRPr="00772719">
        <w:rPr>
          <w:sz w:val="28"/>
          <w:szCs w:val="28"/>
          <w:lang w:val="uk-UA"/>
        </w:rPr>
        <w:t xml:space="preserve">Перелік </w:t>
      </w:r>
      <w:r w:rsidRPr="00772719">
        <w:rPr>
          <w:sz w:val="28"/>
          <w:szCs w:val="28"/>
        </w:rPr>
        <w:t>земельних ділянок,</w:t>
      </w:r>
      <w:r w:rsidRPr="00772719">
        <w:rPr>
          <w:sz w:val="28"/>
          <w:szCs w:val="28"/>
          <w:lang w:val="uk-UA"/>
        </w:rPr>
        <w:t xml:space="preserve"> </w:t>
      </w:r>
      <w:r w:rsidRPr="00772719">
        <w:rPr>
          <w:sz w:val="28"/>
          <w:szCs w:val="28"/>
        </w:rPr>
        <w:t xml:space="preserve">право оренди на які </w:t>
      </w:r>
      <w:r w:rsidRPr="00772719">
        <w:rPr>
          <w:sz w:val="28"/>
          <w:szCs w:val="28"/>
          <w:lang w:val="uk-UA"/>
        </w:rPr>
        <w:t>виставляється на земельні торги окремими лотами</w:t>
      </w:r>
      <w:r w:rsidR="00F813BA">
        <w:rPr>
          <w:sz w:val="28"/>
          <w:szCs w:val="28"/>
          <w:lang w:val="uk-UA"/>
        </w:rPr>
        <w:t>,</w:t>
      </w:r>
      <w:r w:rsidRPr="00772719">
        <w:rPr>
          <w:sz w:val="28"/>
          <w:szCs w:val="28"/>
          <w:lang w:val="uk-UA"/>
        </w:rPr>
        <w:t xml:space="preserve"> встановити стартову ціну лота, строк та умови </w:t>
      </w:r>
      <w:r>
        <w:rPr>
          <w:sz w:val="28"/>
          <w:szCs w:val="28"/>
          <w:lang w:val="uk-UA"/>
        </w:rPr>
        <w:t xml:space="preserve">користування земельною ділянкою </w:t>
      </w:r>
      <w:r w:rsidRPr="00772719">
        <w:rPr>
          <w:sz w:val="28"/>
          <w:szCs w:val="28"/>
          <w:lang w:val="uk-UA"/>
        </w:rPr>
        <w:t xml:space="preserve"> згідно </w:t>
      </w:r>
      <w:r w:rsidR="00F813BA">
        <w:rPr>
          <w:sz w:val="28"/>
          <w:szCs w:val="28"/>
          <w:lang w:val="uk-UA"/>
        </w:rPr>
        <w:t>д</w:t>
      </w:r>
      <w:r w:rsidRPr="00772719">
        <w:rPr>
          <w:sz w:val="28"/>
          <w:szCs w:val="28"/>
          <w:lang w:val="uk-UA"/>
        </w:rPr>
        <w:t>одатку</w:t>
      </w:r>
      <w:r>
        <w:rPr>
          <w:sz w:val="28"/>
          <w:szCs w:val="28"/>
          <w:lang w:val="uk-UA"/>
        </w:rPr>
        <w:t xml:space="preserve"> </w:t>
      </w:r>
      <w:r w:rsidRPr="00772719">
        <w:rPr>
          <w:sz w:val="28"/>
          <w:szCs w:val="28"/>
          <w:lang w:val="uk-UA"/>
        </w:rPr>
        <w:t xml:space="preserve"> до даного рішення.</w:t>
      </w:r>
      <w:r w:rsidRPr="00772719">
        <w:rPr>
          <w:sz w:val="28"/>
          <w:szCs w:val="28"/>
        </w:rPr>
        <w:t> </w:t>
      </w:r>
    </w:p>
    <w:p w14:paraId="7EAE5D00" w14:textId="77777777" w:rsidR="003333BD" w:rsidRPr="00D9255F" w:rsidRDefault="003333BD" w:rsidP="003333BD">
      <w:pPr>
        <w:ind w:right="282"/>
        <w:rPr>
          <w:sz w:val="28"/>
          <w:szCs w:val="28"/>
          <w:lang w:val="uk-UA"/>
        </w:rPr>
      </w:pPr>
    </w:p>
    <w:p w14:paraId="68887D9D" w14:textId="095CFE8E" w:rsidR="00C8337D" w:rsidRDefault="003333BD" w:rsidP="00C8337D">
      <w:pPr>
        <w:shd w:val="clear" w:color="auto" w:fill="FFFFFF"/>
        <w:spacing w:line="293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772719">
        <w:rPr>
          <w:color w:val="000000"/>
          <w:sz w:val="28"/>
          <w:szCs w:val="28"/>
          <w:lang w:val="uk-UA"/>
        </w:rPr>
        <w:t xml:space="preserve">. </w:t>
      </w:r>
      <w:r w:rsidR="00C8337D">
        <w:rPr>
          <w:color w:val="000000"/>
          <w:sz w:val="28"/>
          <w:szCs w:val="28"/>
          <w:lang w:val="uk-UA"/>
        </w:rPr>
        <w:t xml:space="preserve">Пункт 7 додатку 1 до рішення 22 сесії 8 скликання (шосте пленарне засідання) Тростянецької міської ради № 234 від 17.04.2025 року «Про затвердження </w:t>
      </w:r>
      <w:r w:rsidR="00C8337D" w:rsidRPr="00C8337D">
        <w:rPr>
          <w:bCs/>
          <w:color w:val="000000"/>
          <w:sz w:val="28"/>
          <w:szCs w:val="28"/>
          <w:lang w:val="uk-UA"/>
        </w:rPr>
        <w:t>Переліку земельних ділянок комунальної власності, продаж права оренди яких здійснюється шляхом проведення земельних торгів окремими лотами у 2025 році</w:t>
      </w:r>
      <w:r w:rsidR="00C8337D">
        <w:rPr>
          <w:color w:val="000000"/>
          <w:sz w:val="28"/>
          <w:szCs w:val="28"/>
          <w:lang w:val="uk-UA"/>
        </w:rPr>
        <w:t>» вважати таким, що втратив свою чинність.</w:t>
      </w:r>
    </w:p>
    <w:p w14:paraId="7E0BE380" w14:textId="77777777" w:rsidR="00C8337D" w:rsidRDefault="00C8337D" w:rsidP="003333BD">
      <w:pPr>
        <w:shd w:val="clear" w:color="auto" w:fill="FFFFFF"/>
        <w:spacing w:line="293" w:lineRule="atLeast"/>
        <w:ind w:firstLine="708"/>
        <w:textAlignment w:val="baseline"/>
        <w:rPr>
          <w:color w:val="000000"/>
          <w:sz w:val="28"/>
          <w:szCs w:val="28"/>
          <w:lang w:val="uk-UA"/>
        </w:rPr>
      </w:pPr>
    </w:p>
    <w:p w14:paraId="0232B726" w14:textId="58905B21" w:rsidR="003333BD" w:rsidRPr="00772719" w:rsidRDefault="00C8337D" w:rsidP="00C8337D">
      <w:pPr>
        <w:shd w:val="clear" w:color="auto" w:fill="FFFFFF"/>
        <w:spacing w:line="293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3333BD" w:rsidRPr="00772719">
        <w:rPr>
          <w:color w:val="000000"/>
          <w:sz w:val="28"/>
          <w:szCs w:val="28"/>
          <w:lang w:val="uk-UA"/>
        </w:rPr>
        <w:t xml:space="preserve">Відділу  </w:t>
      </w:r>
      <w:r w:rsidR="003333BD">
        <w:rPr>
          <w:color w:val="000000"/>
          <w:sz w:val="28"/>
          <w:szCs w:val="28"/>
          <w:lang w:val="uk-UA"/>
        </w:rPr>
        <w:t>комунальної власності і</w:t>
      </w:r>
      <w:r w:rsidR="003333BD" w:rsidRPr="00772719">
        <w:rPr>
          <w:color w:val="000000"/>
          <w:sz w:val="28"/>
          <w:szCs w:val="28"/>
          <w:lang w:val="uk-UA"/>
        </w:rPr>
        <w:t xml:space="preserve"> земельних відносин Тростянецької міської ради здійснити дії щодо підготовки лотів для проведення земельних торгів.</w:t>
      </w:r>
    </w:p>
    <w:p w14:paraId="6EA8E0E1" w14:textId="77777777" w:rsidR="003333BD" w:rsidRPr="008E22D7" w:rsidRDefault="003333BD" w:rsidP="00C8337D">
      <w:pPr>
        <w:shd w:val="clear" w:color="auto" w:fill="FFFFFF"/>
        <w:spacing w:line="293" w:lineRule="atLeast"/>
        <w:jc w:val="both"/>
        <w:textAlignment w:val="baseline"/>
        <w:rPr>
          <w:color w:val="000000"/>
          <w:szCs w:val="28"/>
          <w:lang w:val="uk-UA"/>
        </w:rPr>
      </w:pPr>
    </w:p>
    <w:p w14:paraId="624B722B" w14:textId="428301CA" w:rsidR="00C8337D" w:rsidRPr="00C8337D" w:rsidRDefault="00C8337D" w:rsidP="00C8337D">
      <w:pPr>
        <w:shd w:val="clear" w:color="auto" w:fill="FFFFFF"/>
        <w:spacing w:line="293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4</w:t>
      </w:r>
      <w:r w:rsidR="003333BD">
        <w:rPr>
          <w:color w:val="000000"/>
          <w:sz w:val="28"/>
          <w:szCs w:val="28"/>
          <w:lang w:val="uk-UA"/>
        </w:rPr>
        <w:t>.</w:t>
      </w:r>
      <w:r w:rsidR="003333BD" w:rsidRPr="00933B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 w:eastAsia="uk-UA" w:bidi="uk-UA"/>
        </w:rPr>
        <w:t>Відділу правового забезпечення апарату Тростянецької міської ради забезпечити оприлюднення оголошення про проведення земельних торгів та відповідних документів у електронний торговій системі, з використанням особистого кабінету, у порядку визначеному чинним законодавством України.</w:t>
      </w:r>
    </w:p>
    <w:p w14:paraId="3D053D67" w14:textId="77777777" w:rsidR="00C8337D" w:rsidRPr="00C8337D" w:rsidRDefault="00C8337D" w:rsidP="00C8337D">
      <w:pPr>
        <w:shd w:val="clear" w:color="auto" w:fill="FFFFFF"/>
        <w:spacing w:line="293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2D24539" w14:textId="77777777" w:rsidR="00C8337D" w:rsidRPr="005F2B07" w:rsidRDefault="00C8337D" w:rsidP="00C8337D">
      <w:pPr>
        <w:widowControl w:val="0"/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5F2B07">
        <w:rPr>
          <w:color w:val="000000"/>
          <w:sz w:val="28"/>
          <w:szCs w:val="28"/>
          <w:lang w:val="uk-UA" w:eastAsia="uk-UA" w:bidi="uk-UA"/>
        </w:rPr>
        <w:t>Уповноважити міського голову Бову Ю.А. бути представником Тростянецької міської ради при підписанні протоколів про результати земельних торгів та укладенні договорів оренди земельних ділянок.</w:t>
      </w:r>
    </w:p>
    <w:p w14:paraId="57B65F11" w14:textId="77777777" w:rsidR="00C8337D" w:rsidRPr="00A7735F" w:rsidRDefault="00C8337D" w:rsidP="00C8337D">
      <w:pPr>
        <w:widowControl w:val="0"/>
        <w:tabs>
          <w:tab w:val="left" w:pos="993"/>
        </w:tabs>
        <w:ind w:firstLine="567"/>
        <w:jc w:val="both"/>
        <w:rPr>
          <w:color w:val="000000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ab/>
      </w:r>
    </w:p>
    <w:p w14:paraId="0A69F456" w14:textId="2378C763" w:rsidR="00C8337D" w:rsidRDefault="00C8337D" w:rsidP="00C8337D">
      <w:pPr>
        <w:widowControl w:val="0"/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6. Дане рішення оприлюднити в медіа.  </w:t>
      </w:r>
    </w:p>
    <w:p w14:paraId="392E82C2" w14:textId="287A9C7E" w:rsidR="003333BD" w:rsidRPr="00D9255F" w:rsidRDefault="003333BD" w:rsidP="00C8337D">
      <w:pPr>
        <w:shd w:val="clear" w:color="auto" w:fill="FFFFFF"/>
        <w:spacing w:line="293" w:lineRule="atLeast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85B0D5D" w14:textId="497D11E2" w:rsidR="003333BD" w:rsidRPr="00933BF1" w:rsidRDefault="00C8337D" w:rsidP="00C8337D">
      <w:pPr>
        <w:shd w:val="clear" w:color="auto" w:fill="FFFFFF"/>
        <w:spacing w:line="293" w:lineRule="atLeast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3333BD">
        <w:rPr>
          <w:color w:val="000000"/>
          <w:sz w:val="28"/>
          <w:szCs w:val="28"/>
          <w:lang w:val="uk-UA"/>
        </w:rPr>
        <w:t>.</w:t>
      </w:r>
      <w:r w:rsidR="003333BD" w:rsidRPr="00933BF1">
        <w:rPr>
          <w:color w:val="000000"/>
          <w:sz w:val="28"/>
          <w:szCs w:val="28"/>
        </w:rPr>
        <w:t xml:space="preserve"> Контроль за виконанням цього рішення покласти на заступника міського голови </w:t>
      </w:r>
      <w:r w:rsidR="00A85CFE">
        <w:rPr>
          <w:color w:val="000000"/>
          <w:sz w:val="28"/>
          <w:szCs w:val="28"/>
          <w:lang w:val="uk-UA"/>
        </w:rPr>
        <w:t>Злепка</w:t>
      </w:r>
      <w:r w:rsidR="003333BD">
        <w:rPr>
          <w:color w:val="000000"/>
          <w:sz w:val="28"/>
          <w:szCs w:val="28"/>
          <w:lang w:val="uk-UA"/>
        </w:rPr>
        <w:t xml:space="preserve"> В.А.</w:t>
      </w:r>
    </w:p>
    <w:p w14:paraId="681C8E29" w14:textId="77777777" w:rsidR="003333BD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rFonts w:ascii="Verdana" w:hAnsi="Verdana"/>
          <w:color w:val="000000"/>
          <w:sz w:val="20"/>
          <w:szCs w:val="20"/>
          <w:lang w:val="uk-UA"/>
        </w:rPr>
      </w:pPr>
    </w:p>
    <w:p w14:paraId="2A86B1E2" w14:textId="77777777" w:rsidR="003333BD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rFonts w:ascii="Verdana" w:hAnsi="Verdana"/>
          <w:color w:val="000000"/>
          <w:sz w:val="20"/>
          <w:szCs w:val="20"/>
          <w:lang w:val="uk-UA"/>
        </w:rPr>
      </w:pPr>
    </w:p>
    <w:p w14:paraId="4A9107F3" w14:textId="77777777" w:rsidR="003333BD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rFonts w:ascii="Verdana" w:hAnsi="Verdana"/>
          <w:color w:val="000000"/>
          <w:sz w:val="20"/>
          <w:szCs w:val="20"/>
          <w:lang w:val="uk-UA"/>
        </w:rPr>
      </w:pPr>
    </w:p>
    <w:p w14:paraId="38EAE226" w14:textId="307D8CD0" w:rsidR="003333BD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  <w:r w:rsidRPr="00FD6942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   Юрій БОВА</w:t>
      </w:r>
    </w:p>
    <w:p w14:paraId="25F2A2B9" w14:textId="77777777" w:rsidR="003333BD" w:rsidRDefault="003333BD" w:rsidP="003333BD">
      <w:pPr>
        <w:ind w:right="282"/>
        <w:jc w:val="center"/>
        <w:rPr>
          <w:lang w:val="uk-UA"/>
        </w:rPr>
        <w:sectPr w:rsidR="003333BD" w:rsidSect="00D30B0F"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p w14:paraId="685961A8" w14:textId="77777777" w:rsidR="003333BD" w:rsidRDefault="003333BD" w:rsidP="003333BD">
      <w:pPr>
        <w:pStyle w:val="a7"/>
        <w:ind w:left="5245" w:firstLine="708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       </w:t>
      </w:r>
      <w:r w:rsidRPr="00617A18">
        <w:rPr>
          <w:rFonts w:ascii="Times New Roman" w:hAnsi="Times New Roman"/>
          <w:color w:val="000000"/>
          <w:sz w:val="24"/>
          <w:szCs w:val="24"/>
          <w:lang w:val="uk-UA"/>
        </w:rPr>
        <w:t>Д</w:t>
      </w:r>
      <w:r w:rsidRPr="00617A18">
        <w:rPr>
          <w:rFonts w:ascii="Times New Roman" w:hAnsi="Times New Roman"/>
          <w:color w:val="000000"/>
          <w:sz w:val="24"/>
          <w:szCs w:val="24"/>
        </w:rPr>
        <w:t>одато</w:t>
      </w:r>
      <w:r w:rsidRPr="00617A18">
        <w:rPr>
          <w:rFonts w:ascii="Times New Roman" w:hAnsi="Times New Roman"/>
          <w:color w:val="000000"/>
          <w:sz w:val="24"/>
          <w:szCs w:val="24"/>
          <w:lang w:val="uk-UA"/>
        </w:rPr>
        <w:t xml:space="preserve">к </w:t>
      </w:r>
    </w:p>
    <w:p w14:paraId="48044AB0" w14:textId="632EE00E" w:rsidR="003333BD" w:rsidRDefault="003333BD" w:rsidP="003333BD">
      <w:pPr>
        <w:pStyle w:val="a7"/>
        <w:ind w:left="5245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</w:t>
      </w:r>
      <w:r w:rsidRPr="00617A18">
        <w:rPr>
          <w:rFonts w:ascii="Times New Roman" w:hAnsi="Times New Roman"/>
          <w:color w:val="000000"/>
          <w:sz w:val="24"/>
          <w:szCs w:val="24"/>
          <w:lang w:val="uk-UA"/>
        </w:rPr>
        <w:t xml:space="preserve">до </w:t>
      </w:r>
      <w:r w:rsidRPr="00617A18">
        <w:rPr>
          <w:rFonts w:ascii="Times New Roman" w:hAnsi="Times New Roman"/>
          <w:color w:val="000000"/>
          <w:sz w:val="24"/>
          <w:szCs w:val="24"/>
        </w:rPr>
        <w:t>рішення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813BA">
        <w:rPr>
          <w:rFonts w:ascii="Times New Roman" w:hAnsi="Times New Roman"/>
          <w:color w:val="000000"/>
          <w:sz w:val="24"/>
          <w:szCs w:val="24"/>
          <w:lang w:val="uk-UA"/>
        </w:rPr>
        <w:t xml:space="preserve">22 </w:t>
      </w:r>
      <w:r w:rsidRPr="00617A18">
        <w:rPr>
          <w:rFonts w:ascii="Times New Roman" w:hAnsi="Times New Roman"/>
          <w:color w:val="000000"/>
          <w:sz w:val="24"/>
          <w:szCs w:val="24"/>
          <w:lang w:val="uk-UA"/>
        </w:rPr>
        <w:t xml:space="preserve">сесії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Pr="00617A18">
        <w:rPr>
          <w:rFonts w:ascii="Times New Roman" w:hAnsi="Times New Roman"/>
          <w:color w:val="000000"/>
          <w:sz w:val="24"/>
          <w:szCs w:val="24"/>
          <w:lang w:val="uk-UA"/>
        </w:rPr>
        <w:t xml:space="preserve"> скликання</w:t>
      </w:r>
    </w:p>
    <w:p w14:paraId="67B227EA" w14:textId="13B8B183" w:rsidR="003333BD" w:rsidRPr="00DC7D71" w:rsidRDefault="003333BD" w:rsidP="003333BD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C7D7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F813BA">
        <w:rPr>
          <w:rFonts w:ascii="Times New Roman" w:hAnsi="Times New Roman" w:cs="Times New Roman"/>
          <w:sz w:val="24"/>
          <w:szCs w:val="24"/>
          <w:lang w:val="uk-UA"/>
        </w:rPr>
        <w:t xml:space="preserve">сьоме </w:t>
      </w:r>
      <w:r w:rsidRPr="00DC7D71">
        <w:rPr>
          <w:rFonts w:ascii="Times New Roman" w:hAnsi="Times New Roman" w:cs="Times New Roman"/>
          <w:sz w:val="24"/>
          <w:szCs w:val="24"/>
          <w:lang w:val="uk-UA"/>
        </w:rPr>
        <w:t>пленарне засідання)</w:t>
      </w:r>
    </w:p>
    <w:p w14:paraId="38B21E04" w14:textId="77777777" w:rsidR="003333BD" w:rsidRPr="00617A18" w:rsidRDefault="003333BD" w:rsidP="003333BD">
      <w:pPr>
        <w:pStyle w:val="a7"/>
        <w:ind w:left="5245" w:firstLine="708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</w:t>
      </w:r>
      <w:r w:rsidRPr="00617A18">
        <w:rPr>
          <w:rFonts w:ascii="Times New Roman" w:hAnsi="Times New Roman"/>
          <w:color w:val="000000"/>
          <w:sz w:val="24"/>
          <w:szCs w:val="24"/>
          <w:lang w:val="uk-UA"/>
        </w:rPr>
        <w:t>Тростянецької  міської ради</w:t>
      </w:r>
    </w:p>
    <w:p w14:paraId="24364969" w14:textId="51AB4B2E" w:rsidR="003333BD" w:rsidRDefault="003333BD" w:rsidP="003333BD">
      <w:pPr>
        <w:pStyle w:val="a7"/>
        <w:ind w:left="5245" w:firstLine="708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від </w:t>
      </w:r>
      <w:r w:rsidR="00F813BA">
        <w:rPr>
          <w:rFonts w:ascii="Times New Roman" w:hAnsi="Times New Roman"/>
          <w:color w:val="000000"/>
          <w:sz w:val="24"/>
          <w:szCs w:val="24"/>
          <w:lang w:val="uk-UA"/>
        </w:rPr>
        <w:t xml:space="preserve">09 </w:t>
      </w:r>
      <w:r w:rsidR="00CB577C">
        <w:rPr>
          <w:rFonts w:ascii="Times New Roman" w:hAnsi="Times New Roman"/>
          <w:color w:val="000000"/>
          <w:sz w:val="24"/>
          <w:szCs w:val="24"/>
          <w:lang w:val="uk-UA"/>
        </w:rPr>
        <w:t xml:space="preserve">травня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202</w:t>
      </w:r>
      <w:r w:rsidR="00C87C42">
        <w:rPr>
          <w:rFonts w:ascii="Times New Roman" w:hAnsi="Times New Roman"/>
          <w:color w:val="000000"/>
          <w:sz w:val="24"/>
          <w:szCs w:val="24"/>
          <w:lang w:val="uk-UA"/>
        </w:rPr>
        <w:t>5</w:t>
      </w:r>
      <w:r w:rsidRPr="00617A18">
        <w:rPr>
          <w:rFonts w:ascii="Times New Roman" w:hAnsi="Times New Roman"/>
          <w:color w:val="000000"/>
          <w:sz w:val="24"/>
          <w:szCs w:val="24"/>
          <w:lang w:val="uk-UA"/>
        </w:rPr>
        <w:t xml:space="preserve"> р. №</w:t>
      </w:r>
      <w:r w:rsidR="00F813B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F28D4">
        <w:rPr>
          <w:rFonts w:ascii="Times New Roman" w:hAnsi="Times New Roman"/>
          <w:color w:val="000000"/>
          <w:sz w:val="24"/>
          <w:szCs w:val="24"/>
          <w:lang w:val="uk-UA"/>
        </w:rPr>
        <w:t>___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</w:p>
    <w:p w14:paraId="51AAFF56" w14:textId="77777777" w:rsidR="003333BD" w:rsidRPr="00617A18" w:rsidRDefault="003333BD" w:rsidP="003333BD">
      <w:pPr>
        <w:pStyle w:val="a7"/>
        <w:ind w:left="4248" w:firstLine="708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14:paraId="148A4B47" w14:textId="05EC9E50" w:rsidR="003333BD" w:rsidRPr="00617A18" w:rsidRDefault="003333BD" w:rsidP="003333BD">
      <w:pPr>
        <w:pStyle w:val="a7"/>
        <w:ind w:left="-540" w:firstLine="15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5028B">
        <w:rPr>
          <w:rFonts w:ascii="Times New Roman" w:hAnsi="Times New Roman"/>
          <w:b/>
          <w:color w:val="000000"/>
          <w:sz w:val="28"/>
          <w:szCs w:val="28"/>
          <w:lang w:val="uk-UA"/>
        </w:rPr>
        <w:t>П</w:t>
      </w:r>
      <w:r w:rsidRPr="00617A18">
        <w:rPr>
          <w:rFonts w:ascii="Times New Roman" w:hAnsi="Times New Roman"/>
          <w:b/>
          <w:color w:val="000000"/>
          <w:sz w:val="28"/>
          <w:szCs w:val="28"/>
          <w:lang w:val="uk-UA"/>
        </w:rPr>
        <w:t>ерелік</w:t>
      </w:r>
    </w:p>
    <w:p w14:paraId="18768FD4" w14:textId="12773BC9" w:rsidR="003333BD" w:rsidRDefault="003333BD" w:rsidP="003333BD">
      <w:pPr>
        <w:pStyle w:val="3"/>
        <w:rPr>
          <w:rFonts w:ascii="Times New Roman" w:hAnsi="Times New Roman"/>
          <w:szCs w:val="28"/>
        </w:rPr>
      </w:pPr>
      <w:r w:rsidRPr="006E6060">
        <w:rPr>
          <w:rFonts w:ascii="Times New Roman" w:hAnsi="Times New Roman"/>
          <w:szCs w:val="28"/>
        </w:rPr>
        <w:t xml:space="preserve">земельних ділянок право оренди на які виставляється </w:t>
      </w:r>
      <w:r>
        <w:rPr>
          <w:rFonts w:ascii="Times New Roman" w:hAnsi="Times New Roman"/>
          <w:szCs w:val="28"/>
        </w:rPr>
        <w:t xml:space="preserve">на земельні торги окремими лотами, </w:t>
      </w:r>
      <w:r w:rsidRPr="006E6060">
        <w:rPr>
          <w:rFonts w:ascii="Times New Roman" w:hAnsi="Times New Roman"/>
          <w:szCs w:val="28"/>
        </w:rPr>
        <w:t>стартова ціна лотів</w:t>
      </w:r>
      <w:r>
        <w:rPr>
          <w:rFonts w:ascii="Times New Roman" w:hAnsi="Times New Roman"/>
          <w:szCs w:val="28"/>
        </w:rPr>
        <w:t>, строк та інші умови користування земельними ділянками</w:t>
      </w:r>
      <w:r w:rsidR="00F6014B">
        <w:rPr>
          <w:rFonts w:ascii="Times New Roman" w:hAnsi="Times New Roman"/>
          <w:szCs w:val="28"/>
        </w:rPr>
        <w:t xml:space="preserve"> у 20025 році</w:t>
      </w:r>
    </w:p>
    <w:p w14:paraId="177871DD" w14:textId="77777777" w:rsidR="003333BD" w:rsidRDefault="003333BD" w:rsidP="003333BD">
      <w:pPr>
        <w:rPr>
          <w:lang w:val="uk-UA"/>
        </w:rPr>
      </w:pPr>
    </w:p>
    <w:p w14:paraId="71202182" w14:textId="77777777" w:rsidR="003333BD" w:rsidRPr="00394E16" w:rsidRDefault="003333BD" w:rsidP="003333BD">
      <w:pPr>
        <w:pStyle w:val="a7"/>
        <w:ind w:left="-540" w:firstLine="150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014"/>
        <w:gridCol w:w="2523"/>
        <w:gridCol w:w="1163"/>
        <w:gridCol w:w="2835"/>
        <w:gridCol w:w="2806"/>
        <w:gridCol w:w="1695"/>
        <w:gridCol w:w="1424"/>
        <w:gridCol w:w="1133"/>
      </w:tblGrid>
      <w:tr w:rsidR="003333BD" w:rsidRPr="003F408A" w14:paraId="3A61A016" w14:textId="77777777" w:rsidTr="00C87C42">
        <w:trPr>
          <w:trHeight w:val="465"/>
        </w:trPr>
        <w:tc>
          <w:tcPr>
            <w:tcW w:w="538" w:type="dxa"/>
            <w:vMerge w:val="restart"/>
          </w:tcPr>
          <w:p w14:paraId="78B2664C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F0B5BEE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1D2B013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лоту</w:t>
            </w:r>
          </w:p>
        </w:tc>
        <w:tc>
          <w:tcPr>
            <w:tcW w:w="2014" w:type="dxa"/>
            <w:vMerge w:val="restart"/>
          </w:tcPr>
          <w:p w14:paraId="2AB9910F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BFEC338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 знаходження (розташування)земельної ділянки</w:t>
            </w:r>
          </w:p>
        </w:tc>
        <w:tc>
          <w:tcPr>
            <w:tcW w:w="2523" w:type="dxa"/>
            <w:vMerge w:val="restart"/>
          </w:tcPr>
          <w:p w14:paraId="6793FBDB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331E976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CD612BC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  <w:p w14:paraId="5B9978FB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vMerge w:val="restart"/>
          </w:tcPr>
          <w:p w14:paraId="29C3285A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EEFBF24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0E8495A2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Площа,</w:t>
            </w:r>
          </w:p>
          <w:p w14:paraId="0F6D1B41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</w:t>
            </w:r>
          </w:p>
        </w:tc>
        <w:tc>
          <w:tcPr>
            <w:tcW w:w="2835" w:type="dxa"/>
            <w:vMerge w:val="restart"/>
          </w:tcPr>
          <w:p w14:paraId="67BB5751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9119BF0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398140A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806" w:type="dxa"/>
            <w:vMerge w:val="restart"/>
          </w:tcPr>
          <w:p w14:paraId="0C4592E9" w14:textId="77777777" w:rsidR="003333BD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421AEDD" w14:textId="77777777" w:rsidR="003333BD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B3E334A" w14:textId="77777777" w:rsidR="003333BD" w:rsidRPr="002E110A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користування та термін оренди</w:t>
            </w:r>
          </w:p>
        </w:tc>
        <w:tc>
          <w:tcPr>
            <w:tcW w:w="3119" w:type="dxa"/>
            <w:gridSpan w:val="2"/>
          </w:tcPr>
          <w:p w14:paraId="1C42AA60" w14:textId="77777777" w:rsidR="003333BD" w:rsidRPr="002E110A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Стартова ціна лота</w:t>
            </w:r>
          </w:p>
        </w:tc>
        <w:tc>
          <w:tcPr>
            <w:tcW w:w="1133" w:type="dxa"/>
          </w:tcPr>
          <w:p w14:paraId="448EEE88" w14:textId="77777777" w:rsidR="003333BD" w:rsidRPr="002E110A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Крок лоту</w:t>
            </w:r>
          </w:p>
        </w:tc>
      </w:tr>
      <w:tr w:rsidR="003333BD" w:rsidRPr="003F408A" w14:paraId="2DB39629" w14:textId="77777777" w:rsidTr="00C87C42">
        <w:trPr>
          <w:trHeight w:val="1580"/>
        </w:trPr>
        <w:tc>
          <w:tcPr>
            <w:tcW w:w="538" w:type="dxa"/>
            <w:vMerge/>
          </w:tcPr>
          <w:p w14:paraId="4E474D2C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14" w:type="dxa"/>
            <w:vMerge/>
          </w:tcPr>
          <w:p w14:paraId="20688161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3" w:type="dxa"/>
            <w:vMerge/>
          </w:tcPr>
          <w:p w14:paraId="64382B65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vMerge/>
          </w:tcPr>
          <w:p w14:paraId="59E5B4A1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</w:tcPr>
          <w:p w14:paraId="5C4F76C1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06" w:type="dxa"/>
            <w:vMerge/>
          </w:tcPr>
          <w:p w14:paraId="6F8BA406" w14:textId="77777777" w:rsidR="003333BD" w:rsidRPr="002E110A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</w:tcPr>
          <w:p w14:paraId="5B20792F" w14:textId="77777777" w:rsidR="003333BD" w:rsidRPr="002E110A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% від нормативної грошової оцінки землі</w:t>
            </w:r>
          </w:p>
        </w:tc>
        <w:tc>
          <w:tcPr>
            <w:tcW w:w="1424" w:type="dxa"/>
          </w:tcPr>
          <w:p w14:paraId="07D5D56C" w14:textId="77777777" w:rsidR="003333BD" w:rsidRPr="002E110A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33" w:type="dxa"/>
          </w:tcPr>
          <w:p w14:paraId="31693F71" w14:textId="77777777" w:rsidR="003333BD" w:rsidRPr="002E110A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% від нормативно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ї</w:t>
            </w:r>
            <w:r w:rsidRPr="002E11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грошової оцінки землі</w:t>
            </w:r>
          </w:p>
        </w:tc>
      </w:tr>
      <w:tr w:rsidR="003333BD" w:rsidRPr="003F408A" w14:paraId="5D42C18B" w14:textId="77777777" w:rsidTr="00AE62CE">
        <w:tc>
          <w:tcPr>
            <w:tcW w:w="538" w:type="dxa"/>
          </w:tcPr>
          <w:p w14:paraId="5D948101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25E299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72DC40" w14:textId="77777777" w:rsidR="003333BD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7866D5" w14:textId="1800CDF9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A5B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</w:t>
            </w:r>
          </w:p>
        </w:tc>
        <w:tc>
          <w:tcPr>
            <w:tcW w:w="2014" w:type="dxa"/>
          </w:tcPr>
          <w:p w14:paraId="2DFA64B8" w14:textId="4348C3A1" w:rsidR="003333BD" w:rsidRDefault="00CB577C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Боголюбовський</w:t>
            </w:r>
            <w:r w:rsidR="003333BD" w:rsidRPr="00D937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старостинський округ</w:t>
            </w:r>
          </w:p>
          <w:p w14:paraId="79F6BF68" w14:textId="77777777" w:rsidR="003333BD" w:rsidRPr="002E110A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Тростянецьк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</w:t>
            </w:r>
          </w:p>
        </w:tc>
        <w:tc>
          <w:tcPr>
            <w:tcW w:w="2523" w:type="dxa"/>
          </w:tcPr>
          <w:p w14:paraId="0A19ED73" w14:textId="4DEA1625" w:rsidR="003333BD" w:rsidRPr="00D15D42" w:rsidRDefault="003333BD" w:rsidP="000F6A07">
            <w:pPr>
              <w:pStyle w:val="a7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</w:pP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01.01</w:t>
            </w:r>
            <w:r w:rsidR="009A5B0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  <w:vAlign w:val="center"/>
          </w:tcPr>
          <w:p w14:paraId="4D462330" w14:textId="350258DA" w:rsidR="003333BD" w:rsidRPr="00D15D42" w:rsidRDefault="00CB577C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4,6056</w:t>
            </w:r>
          </w:p>
        </w:tc>
        <w:tc>
          <w:tcPr>
            <w:tcW w:w="2835" w:type="dxa"/>
            <w:vAlign w:val="center"/>
          </w:tcPr>
          <w:p w14:paraId="2B7FC3FA" w14:textId="2AA58292" w:rsidR="003333BD" w:rsidRPr="00D15D42" w:rsidRDefault="00CB577C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5925085400:00:001:0445</w:t>
            </w:r>
          </w:p>
        </w:tc>
        <w:tc>
          <w:tcPr>
            <w:tcW w:w="2806" w:type="dxa"/>
            <w:vAlign w:val="center"/>
          </w:tcPr>
          <w:p w14:paraId="693E6AF7" w14:textId="77777777" w:rsidR="003333BD" w:rsidRPr="00D15D42" w:rsidRDefault="003333BD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15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7 років</w:t>
            </w:r>
          </w:p>
        </w:tc>
        <w:tc>
          <w:tcPr>
            <w:tcW w:w="1695" w:type="dxa"/>
            <w:vAlign w:val="center"/>
          </w:tcPr>
          <w:p w14:paraId="1A9A6C4F" w14:textId="77777777" w:rsidR="003333BD" w:rsidRPr="00D15D42" w:rsidRDefault="003333BD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39DFBA" w14:textId="77777777" w:rsidR="003333BD" w:rsidRPr="00D15D42" w:rsidRDefault="003333BD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48B1EC" w14:textId="77777777" w:rsidR="003333BD" w:rsidRPr="00D15D42" w:rsidRDefault="003333BD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  <w:vAlign w:val="center"/>
          </w:tcPr>
          <w:p w14:paraId="43DE6BEC" w14:textId="77777777" w:rsidR="003333BD" w:rsidRPr="00D15D42" w:rsidRDefault="003333BD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DF179F" w14:textId="77777777" w:rsidR="003333BD" w:rsidRPr="00D15D42" w:rsidRDefault="003333BD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9A1543" w14:textId="72C92EC1" w:rsidR="003333BD" w:rsidRPr="00D15D42" w:rsidRDefault="00CB577C" w:rsidP="00AE62CE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11 260,77</w:t>
            </w:r>
          </w:p>
        </w:tc>
        <w:tc>
          <w:tcPr>
            <w:tcW w:w="1133" w:type="dxa"/>
            <w:vAlign w:val="center"/>
          </w:tcPr>
          <w:p w14:paraId="6D2E97C2" w14:textId="77777777" w:rsidR="003333BD" w:rsidRPr="00D15D42" w:rsidRDefault="003333BD" w:rsidP="00AE62CE">
            <w:pPr>
              <w:jc w:val="center"/>
              <w:rPr>
                <w:lang w:val="uk-UA"/>
              </w:rPr>
            </w:pPr>
          </w:p>
          <w:p w14:paraId="2F80E763" w14:textId="77777777" w:rsidR="003333BD" w:rsidRPr="00D15D42" w:rsidRDefault="003333BD" w:rsidP="00AE62CE">
            <w:pPr>
              <w:jc w:val="center"/>
              <w:rPr>
                <w:lang w:val="uk-UA"/>
              </w:rPr>
            </w:pPr>
          </w:p>
          <w:p w14:paraId="7F3988D1" w14:textId="77777777" w:rsidR="003333BD" w:rsidRPr="00D15D42" w:rsidRDefault="003333BD" w:rsidP="00AE6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25A00" w:rsidRPr="003F408A" w14:paraId="17650717" w14:textId="77777777" w:rsidTr="00AE62CE">
        <w:tc>
          <w:tcPr>
            <w:tcW w:w="538" w:type="dxa"/>
          </w:tcPr>
          <w:p w14:paraId="5C5D791A" w14:textId="34780919" w:rsidR="00125A00" w:rsidRDefault="00125A00" w:rsidP="00125A0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014" w:type="dxa"/>
          </w:tcPr>
          <w:p w14:paraId="08FBB3FD" w14:textId="0CDC5FDC" w:rsidR="00125A00" w:rsidRDefault="00125A00" w:rsidP="00125A0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Люджанський старостинський округ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Тростянецьк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2523" w:type="dxa"/>
          </w:tcPr>
          <w:p w14:paraId="3B34A6B6" w14:textId="2F9E5BBE" w:rsidR="00125A00" w:rsidRPr="00D15D42" w:rsidRDefault="00125A00" w:rsidP="00125A00">
            <w:pPr>
              <w:pStyle w:val="a7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01.01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  <w:vAlign w:val="center"/>
          </w:tcPr>
          <w:p w14:paraId="6DEC57A0" w14:textId="7FBBA932" w:rsidR="00125A00" w:rsidRPr="00D15D42" w:rsidRDefault="00125A00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2835" w:type="dxa"/>
            <w:vAlign w:val="center"/>
          </w:tcPr>
          <w:p w14:paraId="1EEA8838" w14:textId="1C1F5458" w:rsidR="00125A00" w:rsidRPr="00D15D42" w:rsidRDefault="00125A00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00:00:001: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2789</w:t>
            </w:r>
          </w:p>
        </w:tc>
        <w:tc>
          <w:tcPr>
            <w:tcW w:w="2806" w:type="dxa"/>
            <w:vAlign w:val="center"/>
          </w:tcPr>
          <w:p w14:paraId="26787FD2" w14:textId="4016E51F" w:rsidR="00125A00" w:rsidRPr="00D15D42" w:rsidRDefault="00125A00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5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7 років</w:t>
            </w:r>
          </w:p>
        </w:tc>
        <w:tc>
          <w:tcPr>
            <w:tcW w:w="1695" w:type="dxa"/>
            <w:vAlign w:val="center"/>
          </w:tcPr>
          <w:p w14:paraId="4960B69F" w14:textId="77777777" w:rsidR="00125A00" w:rsidRPr="00D15D42" w:rsidRDefault="00125A00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4ABBDE" w14:textId="77777777" w:rsidR="00125A00" w:rsidRPr="00D15D42" w:rsidRDefault="00125A00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CC6CF5" w14:textId="3415FFC7" w:rsidR="00125A00" w:rsidRPr="00D15D42" w:rsidRDefault="00125A00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  <w:vAlign w:val="center"/>
          </w:tcPr>
          <w:p w14:paraId="787CF2C1" w14:textId="09371EAE" w:rsidR="00125A00" w:rsidRPr="00D15D42" w:rsidRDefault="00125A00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4672,43</w:t>
            </w:r>
          </w:p>
        </w:tc>
        <w:tc>
          <w:tcPr>
            <w:tcW w:w="1133" w:type="dxa"/>
            <w:vAlign w:val="center"/>
          </w:tcPr>
          <w:p w14:paraId="6C79CAC6" w14:textId="22A0BCCC" w:rsidR="00125A00" w:rsidRPr="00D15D42" w:rsidRDefault="00125A00" w:rsidP="00AE6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85CFE" w:rsidRPr="003F408A" w14:paraId="54BC0643" w14:textId="77777777" w:rsidTr="00AE62CE">
        <w:tc>
          <w:tcPr>
            <w:tcW w:w="538" w:type="dxa"/>
          </w:tcPr>
          <w:p w14:paraId="2FD02534" w14:textId="35AB5F1A" w:rsidR="00A85CFE" w:rsidRDefault="00A85CFE" w:rsidP="00A85CF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014" w:type="dxa"/>
          </w:tcPr>
          <w:p w14:paraId="5F30138E" w14:textId="3FEFF864" w:rsidR="00A85CFE" w:rsidRDefault="00A85CFE" w:rsidP="00A85CF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Білківський старостинський округ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Тростянецьк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2523" w:type="dxa"/>
          </w:tcPr>
          <w:p w14:paraId="526B1C5B" w14:textId="4106E9E6" w:rsidR="00A85CFE" w:rsidRPr="00D15D42" w:rsidRDefault="00A85CFE" w:rsidP="00A85CFE">
            <w:pPr>
              <w:pStyle w:val="a7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01.01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  <w:vAlign w:val="center"/>
          </w:tcPr>
          <w:p w14:paraId="722BACDE" w14:textId="18E0A63F" w:rsidR="00A85CFE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2,7245</w:t>
            </w:r>
          </w:p>
        </w:tc>
        <w:tc>
          <w:tcPr>
            <w:tcW w:w="2835" w:type="dxa"/>
            <w:vAlign w:val="center"/>
          </w:tcPr>
          <w:p w14:paraId="1093AA60" w14:textId="621E38AB" w:rsidR="00A85CFE" w:rsidRPr="00D15D42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00:00:00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1921</w:t>
            </w:r>
          </w:p>
        </w:tc>
        <w:tc>
          <w:tcPr>
            <w:tcW w:w="2806" w:type="dxa"/>
            <w:vAlign w:val="center"/>
          </w:tcPr>
          <w:p w14:paraId="0BFBE3BE" w14:textId="1E0D33EB" w:rsidR="00A85CFE" w:rsidRPr="00D15D42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5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7 років</w:t>
            </w:r>
          </w:p>
        </w:tc>
        <w:tc>
          <w:tcPr>
            <w:tcW w:w="1695" w:type="dxa"/>
            <w:vAlign w:val="center"/>
          </w:tcPr>
          <w:p w14:paraId="595CB2B5" w14:textId="63A856C6" w:rsidR="00A85CFE" w:rsidRPr="00D15D42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  <w:vAlign w:val="center"/>
          </w:tcPr>
          <w:p w14:paraId="5440BCEB" w14:textId="5CC43D8C" w:rsidR="00A85CFE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11405,23</w:t>
            </w:r>
          </w:p>
        </w:tc>
        <w:tc>
          <w:tcPr>
            <w:tcW w:w="1133" w:type="dxa"/>
            <w:vAlign w:val="center"/>
          </w:tcPr>
          <w:p w14:paraId="529C642D" w14:textId="510EBCE9" w:rsidR="00A85CFE" w:rsidRDefault="00A85CFE" w:rsidP="00AE6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85CFE" w:rsidRPr="003F408A" w14:paraId="6420BFC1" w14:textId="77777777" w:rsidTr="00AE62CE">
        <w:tc>
          <w:tcPr>
            <w:tcW w:w="538" w:type="dxa"/>
          </w:tcPr>
          <w:p w14:paraId="475B593C" w14:textId="67394EAF" w:rsidR="00A85CFE" w:rsidRDefault="00A85CFE" w:rsidP="00A85CF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014" w:type="dxa"/>
          </w:tcPr>
          <w:p w14:paraId="167B3435" w14:textId="465C4BA2" w:rsidR="00A85CFE" w:rsidRDefault="00A85CFE" w:rsidP="00A85CF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Білківський старостинський округ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Тростянецьк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Pr="002E11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2523" w:type="dxa"/>
          </w:tcPr>
          <w:p w14:paraId="0F8E8DD4" w14:textId="5DCE5E91" w:rsidR="00A85CFE" w:rsidRPr="00D15D42" w:rsidRDefault="00A85CFE" w:rsidP="00A85CFE">
            <w:pPr>
              <w:pStyle w:val="a7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01.01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D15D4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  <w:vAlign w:val="center"/>
          </w:tcPr>
          <w:p w14:paraId="6AE3B6CF" w14:textId="7B43DAEC" w:rsidR="00A85CFE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1,0887</w:t>
            </w:r>
          </w:p>
        </w:tc>
        <w:tc>
          <w:tcPr>
            <w:tcW w:w="2835" w:type="dxa"/>
            <w:vAlign w:val="center"/>
          </w:tcPr>
          <w:p w14:paraId="3CE91743" w14:textId="59694B74" w:rsidR="00A85CFE" w:rsidRPr="00D15D42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</w:t>
            </w: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00:00:00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CB57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2049</w:t>
            </w:r>
          </w:p>
        </w:tc>
        <w:tc>
          <w:tcPr>
            <w:tcW w:w="2806" w:type="dxa"/>
            <w:vAlign w:val="center"/>
          </w:tcPr>
          <w:p w14:paraId="552E4D1D" w14:textId="35E49498" w:rsidR="00A85CFE" w:rsidRPr="00D15D42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5D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7 років</w:t>
            </w:r>
          </w:p>
        </w:tc>
        <w:tc>
          <w:tcPr>
            <w:tcW w:w="1695" w:type="dxa"/>
            <w:vAlign w:val="center"/>
          </w:tcPr>
          <w:p w14:paraId="6C514153" w14:textId="79EA4F66" w:rsidR="00A85CFE" w:rsidRPr="00D15D42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  <w:vAlign w:val="center"/>
          </w:tcPr>
          <w:p w14:paraId="04440DA9" w14:textId="13D9A4B4" w:rsidR="00A85CFE" w:rsidRDefault="00A85CFE" w:rsidP="00AE62C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780,05</w:t>
            </w:r>
          </w:p>
        </w:tc>
        <w:tc>
          <w:tcPr>
            <w:tcW w:w="1133" w:type="dxa"/>
            <w:vAlign w:val="center"/>
          </w:tcPr>
          <w:p w14:paraId="41CCAD4A" w14:textId="3D72277D" w:rsidR="00A85CFE" w:rsidRDefault="00A85CFE" w:rsidP="00AE62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14:paraId="31569084" w14:textId="77777777" w:rsidR="003333BD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60F2EECB" w14:textId="77777777" w:rsidR="003333BD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62BFCF97" w14:textId="77777777" w:rsidR="003333BD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738BB8A2" w14:textId="6C395974" w:rsidR="003333BD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Cs/>
          <w:lang w:val="uk-UA"/>
        </w:rPr>
      </w:pPr>
      <w:r>
        <w:rPr>
          <w:b/>
          <w:sz w:val="28"/>
          <w:szCs w:val="28"/>
          <w:lang w:val="uk-UA"/>
        </w:rPr>
        <w:t>Заступник м</w:t>
      </w:r>
      <w:r w:rsidRPr="00FD6942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ого</w:t>
      </w:r>
      <w:r w:rsidRPr="00FD6942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 xml:space="preserve">и                     </w:t>
      </w:r>
      <w:r w:rsidR="00F813BA">
        <w:rPr>
          <w:b/>
          <w:sz w:val="28"/>
          <w:szCs w:val="28"/>
          <w:lang w:val="uk-UA"/>
        </w:rPr>
        <w:tab/>
      </w:r>
      <w:r w:rsidR="00F813BA">
        <w:rPr>
          <w:b/>
          <w:sz w:val="28"/>
          <w:szCs w:val="28"/>
          <w:lang w:val="uk-UA"/>
        </w:rPr>
        <w:tab/>
      </w:r>
      <w:r w:rsidR="00F813BA">
        <w:rPr>
          <w:b/>
          <w:sz w:val="28"/>
          <w:szCs w:val="28"/>
          <w:lang w:val="uk-UA"/>
        </w:rPr>
        <w:tab/>
      </w:r>
      <w:r w:rsidR="00F813B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Володимир ЗЛЕПКО</w:t>
      </w:r>
    </w:p>
    <w:p w14:paraId="27CAD2B0" w14:textId="77777777" w:rsidR="00BE28A1" w:rsidRDefault="00BE28A1"/>
    <w:sectPr w:rsidR="00BE28A1" w:rsidSect="003E78CE">
      <w:headerReference w:type="even" r:id="rId7"/>
      <w:pgSz w:w="16838" w:h="11906" w:orient="landscape"/>
      <w:pgMar w:top="1134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DA01D" w14:textId="77777777" w:rsidR="004527A3" w:rsidRDefault="004527A3">
      <w:r>
        <w:separator/>
      </w:r>
    </w:p>
  </w:endnote>
  <w:endnote w:type="continuationSeparator" w:id="0">
    <w:p w14:paraId="1B69F981" w14:textId="77777777" w:rsidR="004527A3" w:rsidRDefault="0045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A050A" w14:textId="77777777" w:rsidR="004527A3" w:rsidRDefault="004527A3">
      <w:r>
        <w:separator/>
      </w:r>
    </w:p>
  </w:footnote>
  <w:footnote w:type="continuationSeparator" w:id="0">
    <w:p w14:paraId="1E035C06" w14:textId="77777777" w:rsidR="004527A3" w:rsidRDefault="00452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66DAF" w14:textId="77777777" w:rsidR="00BB7E3C" w:rsidRDefault="003333BD" w:rsidP="00BB7E3C">
    <w:pPr>
      <w:pStyle w:val="a4"/>
      <w:framePr w:wrap="around" w:vAnchor="text" w:hAnchor="margin" w:xAlign="center" w:y="1"/>
      <w:rPr>
        <w:rStyle w:val="a6"/>
        <w:rFonts w:eastAsiaTheme="majorEastAsia"/>
      </w:rPr>
    </w:pPr>
    <w:r>
      <w:rPr>
        <w:rStyle w:val="a6"/>
        <w:rFonts w:eastAsiaTheme="majorEastAsia"/>
      </w:rPr>
      <w:fldChar w:fldCharType="begin"/>
    </w:r>
    <w:r>
      <w:rPr>
        <w:rStyle w:val="a6"/>
        <w:rFonts w:eastAsiaTheme="majorEastAsia"/>
      </w:rPr>
      <w:instrText xml:space="preserve">PAGE  </w:instrText>
    </w:r>
    <w:r>
      <w:rPr>
        <w:rStyle w:val="a6"/>
        <w:rFonts w:eastAsiaTheme="majorEastAsia"/>
      </w:rPr>
      <w:fldChar w:fldCharType="end"/>
    </w:r>
  </w:p>
  <w:p w14:paraId="2F3A8EE5" w14:textId="77777777" w:rsidR="00BB7E3C" w:rsidRDefault="004527A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BD"/>
    <w:rsid w:val="000E7B5C"/>
    <w:rsid w:val="00116B86"/>
    <w:rsid w:val="00125A00"/>
    <w:rsid w:val="00142E89"/>
    <w:rsid w:val="002D23F4"/>
    <w:rsid w:val="003333BD"/>
    <w:rsid w:val="003E78CE"/>
    <w:rsid w:val="00433F7F"/>
    <w:rsid w:val="004527A3"/>
    <w:rsid w:val="00555293"/>
    <w:rsid w:val="005D35D8"/>
    <w:rsid w:val="0084582F"/>
    <w:rsid w:val="008C3B24"/>
    <w:rsid w:val="009A5B00"/>
    <w:rsid w:val="00A841C2"/>
    <w:rsid w:val="00A85CFE"/>
    <w:rsid w:val="00AE62CE"/>
    <w:rsid w:val="00BB2F45"/>
    <w:rsid w:val="00BE28A1"/>
    <w:rsid w:val="00C8337D"/>
    <w:rsid w:val="00C87C42"/>
    <w:rsid w:val="00CB577C"/>
    <w:rsid w:val="00D30B0F"/>
    <w:rsid w:val="00DF4F45"/>
    <w:rsid w:val="00E74C48"/>
    <w:rsid w:val="00F47298"/>
    <w:rsid w:val="00F6014B"/>
    <w:rsid w:val="00F813BA"/>
    <w:rsid w:val="00FF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A392"/>
  <w15:chartTrackingRefBased/>
  <w15:docId w15:val="{DCB0B484-B4E3-45B9-AC61-AE427260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13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3333BD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33BD"/>
    <w:rPr>
      <w:rFonts w:ascii="Bookman Old Style" w:eastAsia="PMingLiU" w:hAnsi="Bookman Old Style" w:cs="Times New Roman"/>
      <w:b/>
      <w:sz w:val="28"/>
      <w:szCs w:val="20"/>
      <w:lang w:eastAsia="ru-RU"/>
    </w:rPr>
  </w:style>
  <w:style w:type="character" w:styleId="a3">
    <w:name w:val="Strong"/>
    <w:qFormat/>
    <w:rsid w:val="003333BD"/>
    <w:rPr>
      <w:b/>
      <w:bCs/>
    </w:rPr>
  </w:style>
  <w:style w:type="paragraph" w:styleId="a4">
    <w:name w:val="header"/>
    <w:basedOn w:val="a"/>
    <w:link w:val="a5"/>
    <w:rsid w:val="00333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333B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rsid w:val="003333BD"/>
  </w:style>
  <w:style w:type="paragraph" w:customStyle="1" w:styleId="a7">
    <w:name w:val="Знак"/>
    <w:basedOn w:val="a"/>
    <w:next w:val="a8"/>
    <w:link w:val="a9"/>
    <w:qFormat/>
    <w:rsid w:val="003333BD"/>
    <w:pPr>
      <w:jc w:val="center"/>
    </w:pPr>
    <w:rPr>
      <w:rFonts w:asciiTheme="minorHAnsi" w:eastAsiaTheme="minorHAnsi" w:hAnsiTheme="minorHAnsi" w:cstheme="minorBidi"/>
      <w:sz w:val="30"/>
      <w:szCs w:val="22"/>
    </w:rPr>
  </w:style>
  <w:style w:type="character" w:customStyle="1" w:styleId="a9">
    <w:name w:val="Название Знак"/>
    <w:aliases w:val=" Знак Знак"/>
    <w:link w:val="a7"/>
    <w:rsid w:val="003333BD"/>
    <w:rPr>
      <w:sz w:val="30"/>
      <w:lang w:val="ru-RU" w:eastAsia="ru-RU"/>
    </w:rPr>
  </w:style>
  <w:style w:type="paragraph" w:styleId="a8">
    <w:name w:val="Title"/>
    <w:basedOn w:val="a"/>
    <w:next w:val="a"/>
    <w:link w:val="aa"/>
    <w:uiPriority w:val="10"/>
    <w:qFormat/>
    <w:rsid w:val="003333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3333B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A85CF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85CFE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13B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У К Р А Ї Н А			Проєкт</vt:lpstr>
      <vt:lpstr>    Р І Ш Е Н Н Я</vt:lpstr>
      <vt:lpstr>від 09 травня 2025 року</vt:lpstr>
      <vt:lpstr>        земельних ділянок право оренди на які виставляється на земельні торги окремими л</vt:lpstr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2025-05-14T10:42:00Z</cp:lastPrinted>
  <dcterms:created xsi:type="dcterms:W3CDTF">2024-07-10T14:23:00Z</dcterms:created>
  <dcterms:modified xsi:type="dcterms:W3CDTF">2025-05-14T13:52:00Z</dcterms:modified>
</cp:coreProperties>
</file>