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12E" w:rsidRPr="00075BDE" w:rsidRDefault="0007312E" w:rsidP="0007312E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69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07312E" w:rsidRPr="00075BDE" w:rsidRDefault="0007312E" w:rsidP="0007312E">
      <w:pPr>
        <w:jc w:val="center"/>
        <w:rPr>
          <w:szCs w:val="28"/>
        </w:rPr>
      </w:pPr>
    </w:p>
    <w:p w:rsidR="0007312E" w:rsidRPr="00075BDE" w:rsidRDefault="0007312E" w:rsidP="0007312E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61F3CBC0" wp14:editId="60DC61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2E" w:rsidRPr="00075BDE" w:rsidRDefault="0007312E" w:rsidP="0007312E">
      <w:pPr>
        <w:keepNext/>
        <w:jc w:val="center"/>
        <w:outlineLvl w:val="0"/>
        <w:rPr>
          <w:b/>
          <w:sz w:val="10"/>
          <w:szCs w:val="28"/>
        </w:rPr>
      </w:pPr>
    </w:p>
    <w:p w:rsidR="0007312E" w:rsidRPr="00075BDE" w:rsidRDefault="0007312E" w:rsidP="0007312E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07312E" w:rsidRPr="00075BDE" w:rsidRDefault="0007312E" w:rsidP="0007312E">
      <w:pPr>
        <w:jc w:val="center"/>
        <w:rPr>
          <w:b/>
          <w:sz w:val="10"/>
          <w:szCs w:val="28"/>
        </w:rPr>
      </w:pPr>
    </w:p>
    <w:p w:rsidR="0007312E" w:rsidRPr="00075BDE" w:rsidRDefault="0007312E" w:rsidP="0007312E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07312E" w:rsidRPr="00075BDE" w:rsidRDefault="0007312E" w:rsidP="0007312E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07312E" w:rsidRPr="00075BDE" w:rsidRDefault="0007312E" w:rsidP="0007312E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07312E" w:rsidRPr="00075BDE" w:rsidRDefault="0007312E" w:rsidP="0007312E">
      <w:pPr>
        <w:jc w:val="center"/>
        <w:rPr>
          <w:b/>
          <w:sz w:val="18"/>
          <w:szCs w:val="28"/>
        </w:rPr>
      </w:pPr>
    </w:p>
    <w:p w:rsidR="0007312E" w:rsidRPr="00075BDE" w:rsidRDefault="0007312E" w:rsidP="0007312E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07312E" w:rsidRPr="00075BDE" w:rsidRDefault="0007312E" w:rsidP="0007312E">
      <w:pPr>
        <w:jc w:val="center"/>
        <w:rPr>
          <w:b/>
          <w:sz w:val="18"/>
          <w:szCs w:val="28"/>
        </w:rPr>
      </w:pPr>
    </w:p>
    <w:p w:rsidR="0007312E" w:rsidRPr="00075BDE" w:rsidRDefault="0007312E" w:rsidP="0007312E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07312E" w:rsidRPr="00075BDE" w:rsidRDefault="0007312E" w:rsidP="0007312E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914620" w:rsidRPr="0007312E" w:rsidRDefault="00914620" w:rsidP="00914620">
      <w:pPr>
        <w:rPr>
          <w:b/>
          <w:sz w:val="28"/>
          <w:szCs w:val="18"/>
        </w:rPr>
      </w:pPr>
    </w:p>
    <w:p w:rsidR="00914620" w:rsidRDefault="00914620" w:rsidP="00914620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r>
        <w:rPr>
          <w:b/>
          <w:sz w:val="28"/>
          <w:lang w:val="uk-UA"/>
        </w:rPr>
        <w:t xml:space="preserve">із землеустрою щодо встановлення (відновлення) меж земельної ділянки в натурі (на місцевості) </w:t>
      </w:r>
      <w:bookmarkStart w:id="10" w:name="_Hlk135405587"/>
      <w:r>
        <w:rPr>
          <w:b/>
          <w:sz w:val="28"/>
          <w:lang w:val="uk-UA"/>
        </w:rPr>
        <w:t xml:space="preserve">код КВЦПЗ 02.01 - для будівництва і обслуговування житлового будинку, господарських будівель і споруд (присадибна ділянка) </w:t>
      </w:r>
      <w:bookmarkEnd w:id="0"/>
      <w:r w:rsidR="00B04096">
        <w:rPr>
          <w:b/>
          <w:sz w:val="28"/>
          <w:lang w:val="uk-UA"/>
        </w:rPr>
        <w:t xml:space="preserve">гр. </w:t>
      </w:r>
      <w:proofErr w:type="spellStart"/>
      <w:r w:rsidR="00B04096">
        <w:rPr>
          <w:b/>
          <w:sz w:val="28"/>
          <w:lang w:val="uk-UA"/>
        </w:rPr>
        <w:t>Бєлоусу</w:t>
      </w:r>
      <w:proofErr w:type="spellEnd"/>
      <w:r w:rsidR="00B04096">
        <w:rPr>
          <w:b/>
          <w:sz w:val="28"/>
          <w:lang w:val="uk-UA"/>
        </w:rPr>
        <w:t xml:space="preserve"> Андрію Володимировичу</w:t>
      </w:r>
      <w:r>
        <w:rPr>
          <w:b/>
          <w:sz w:val="28"/>
          <w:lang w:val="uk-UA"/>
        </w:rPr>
        <w:t xml:space="preserve">, </w:t>
      </w:r>
      <w:r w:rsidR="00EC3B9B">
        <w:rPr>
          <w:b/>
          <w:sz w:val="28"/>
          <w:lang w:val="uk-UA"/>
        </w:rPr>
        <w:t>----------</w:t>
      </w:r>
      <w:r>
        <w:rPr>
          <w:b/>
          <w:sz w:val="28"/>
          <w:lang w:val="uk-UA"/>
        </w:rPr>
        <w:t xml:space="preserve">, с. Білка, </w:t>
      </w:r>
      <w:r w:rsidR="00B04096">
        <w:rPr>
          <w:b/>
          <w:sz w:val="28"/>
          <w:lang w:val="uk-UA"/>
        </w:rPr>
        <w:t xml:space="preserve">на території Тростянецької міської ради </w:t>
      </w:r>
      <w:r>
        <w:rPr>
          <w:b/>
          <w:sz w:val="28"/>
          <w:lang w:val="uk-UA"/>
        </w:rPr>
        <w:t>Охтирськ</w:t>
      </w:r>
      <w:r w:rsidR="00B04096">
        <w:rPr>
          <w:b/>
          <w:sz w:val="28"/>
          <w:lang w:val="uk-UA"/>
        </w:rPr>
        <w:t>ого</w:t>
      </w:r>
      <w:r>
        <w:rPr>
          <w:b/>
          <w:sz w:val="28"/>
          <w:lang w:val="uk-UA"/>
        </w:rPr>
        <w:t xml:space="preserve"> район</w:t>
      </w:r>
      <w:r w:rsidR="00B04096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>, Сумськ</w:t>
      </w:r>
      <w:r w:rsidR="00B04096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област</w:t>
      </w:r>
      <w:r w:rsidR="00B04096">
        <w:rPr>
          <w:b/>
          <w:sz w:val="28"/>
          <w:lang w:val="uk-UA"/>
        </w:rPr>
        <w:t>і</w:t>
      </w:r>
      <w:r>
        <w:rPr>
          <w:b/>
          <w:sz w:val="28"/>
          <w:lang w:val="uk-UA"/>
        </w:rPr>
        <w:t>, кадастровий номер 5925080400:01:006:</w:t>
      </w:r>
      <w:bookmarkEnd w:id="1"/>
      <w:bookmarkEnd w:id="10"/>
      <w:r>
        <w:rPr>
          <w:b/>
          <w:sz w:val="28"/>
          <w:lang w:val="uk-UA"/>
        </w:rPr>
        <w:t>0063, площею 0,1605 га</w:t>
      </w:r>
      <w:bookmarkEnd w:id="2"/>
      <w:bookmarkEnd w:id="3"/>
      <w:bookmarkEnd w:id="4"/>
      <w:bookmarkEnd w:id="5"/>
      <w:bookmarkEnd w:id="6"/>
      <w:bookmarkEnd w:id="8"/>
      <w:bookmarkEnd w:id="9"/>
    </w:p>
    <w:bookmarkEnd w:id="7"/>
    <w:p w:rsidR="00914620" w:rsidRDefault="00914620" w:rsidP="00914620">
      <w:pPr>
        <w:jc w:val="both"/>
        <w:rPr>
          <w:b/>
          <w:sz w:val="28"/>
          <w:lang w:val="uk-UA"/>
        </w:rPr>
      </w:pPr>
    </w:p>
    <w:p w:rsidR="00914620" w:rsidRDefault="00914620" w:rsidP="00914620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lang w:val="uk-UA"/>
        </w:rPr>
        <w:t>Бєлоуса</w:t>
      </w:r>
      <w:proofErr w:type="spellEnd"/>
      <w:r>
        <w:rPr>
          <w:sz w:val="28"/>
          <w:lang w:val="uk-UA"/>
        </w:rPr>
        <w:t xml:space="preserve"> Андрія Володимировича вхід. № ЦНАП – 171 від 18.03.2025 про  затвердження технічної </w:t>
      </w:r>
      <w:r w:rsidR="00B04096" w:rsidRPr="00B04096">
        <w:rPr>
          <w:sz w:val="28"/>
          <w:lang w:val="uk-UA"/>
        </w:rPr>
        <w:t xml:space="preserve">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="00B04096" w:rsidRPr="00B04096">
        <w:rPr>
          <w:sz w:val="28"/>
          <w:lang w:val="uk-UA"/>
        </w:rPr>
        <w:t>Бєлоусу</w:t>
      </w:r>
      <w:proofErr w:type="spellEnd"/>
      <w:r w:rsidR="00B04096" w:rsidRPr="00B04096">
        <w:rPr>
          <w:sz w:val="28"/>
          <w:lang w:val="uk-UA"/>
        </w:rPr>
        <w:t xml:space="preserve"> Андрію Володимировичу, </w:t>
      </w:r>
      <w:r w:rsidR="00EC3B9B">
        <w:rPr>
          <w:sz w:val="28"/>
          <w:lang w:val="uk-UA"/>
        </w:rPr>
        <w:t>--------</w:t>
      </w:r>
      <w:r w:rsidR="00B04096" w:rsidRPr="00B04096">
        <w:rPr>
          <w:sz w:val="28"/>
          <w:lang w:val="uk-UA"/>
        </w:rPr>
        <w:t>, с. Білка, на території Тростянецької міської ради Охтирського району, Сумської області, кадастровий номер 5925080400:01:006:0063, площею 0,1605 га</w:t>
      </w:r>
      <w:r w:rsidR="00B0409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надання земельної ділянки у власність, </w:t>
      </w:r>
      <w:r w:rsidR="00B04096">
        <w:rPr>
          <w:sz w:val="28"/>
          <w:lang w:val="uk-UA"/>
        </w:rPr>
        <w:t xml:space="preserve">беручи до уваги Свідоцтво про право на спадщину за законом від 13.02.2025 року №121, </w:t>
      </w:r>
      <w:r>
        <w:rPr>
          <w:sz w:val="28"/>
          <w:lang w:val="uk-UA"/>
        </w:rPr>
        <w:t>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914620" w:rsidRPr="0051211C" w:rsidRDefault="00914620" w:rsidP="00914620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6"/>
          <w:szCs w:val="12"/>
          <w:lang w:val="uk-UA"/>
        </w:rPr>
      </w:pPr>
    </w:p>
    <w:p w:rsidR="00914620" w:rsidRDefault="00914620" w:rsidP="009146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914620" w:rsidRPr="0051211C" w:rsidRDefault="00914620" w:rsidP="00914620">
      <w:pPr>
        <w:jc w:val="center"/>
        <w:rPr>
          <w:b/>
          <w:lang w:val="uk-UA"/>
        </w:rPr>
      </w:pPr>
    </w:p>
    <w:p w:rsidR="00914620" w:rsidRDefault="00914620" w:rsidP="0091462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технічну документацію </w:t>
      </w:r>
      <w:r w:rsidR="00B04096" w:rsidRPr="00B04096">
        <w:rPr>
          <w:sz w:val="28"/>
          <w:lang w:val="uk-UA"/>
        </w:rPr>
        <w:t xml:space="preserve">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="00B04096" w:rsidRPr="00B04096">
        <w:rPr>
          <w:sz w:val="28"/>
          <w:lang w:val="uk-UA"/>
        </w:rPr>
        <w:t>Бєлоусу</w:t>
      </w:r>
      <w:proofErr w:type="spellEnd"/>
      <w:r w:rsidR="00B04096" w:rsidRPr="00B04096">
        <w:rPr>
          <w:sz w:val="28"/>
          <w:lang w:val="uk-UA"/>
        </w:rPr>
        <w:t xml:space="preserve"> Андрію Володимировичу, </w:t>
      </w:r>
      <w:r w:rsidR="00EC3B9B">
        <w:rPr>
          <w:sz w:val="28"/>
          <w:lang w:val="uk-UA"/>
        </w:rPr>
        <w:t>---------</w:t>
      </w:r>
      <w:r w:rsidR="00B04096" w:rsidRPr="00B04096">
        <w:rPr>
          <w:sz w:val="28"/>
          <w:lang w:val="uk-UA"/>
        </w:rPr>
        <w:t xml:space="preserve">, с. Білка, на території Тростянецької міської ради Охтирського району, </w:t>
      </w:r>
      <w:r w:rsidR="00B04096" w:rsidRPr="00B04096">
        <w:rPr>
          <w:sz w:val="28"/>
          <w:lang w:val="uk-UA"/>
        </w:rPr>
        <w:lastRenderedPageBreak/>
        <w:t>Сумської області, кадастровий номер 5925080400:01:006:0063, площею 0,1605 га</w:t>
      </w:r>
      <w:r>
        <w:rPr>
          <w:sz w:val="28"/>
          <w:lang w:val="uk-UA"/>
        </w:rPr>
        <w:t>.</w:t>
      </w:r>
    </w:p>
    <w:p w:rsidR="00B04096" w:rsidRDefault="00B04096" w:rsidP="00914620">
      <w:pPr>
        <w:ind w:firstLine="709"/>
        <w:jc w:val="both"/>
        <w:rPr>
          <w:sz w:val="28"/>
          <w:lang w:val="uk-UA"/>
        </w:rPr>
      </w:pPr>
    </w:p>
    <w:p w:rsidR="00914620" w:rsidRDefault="00914620" w:rsidP="0091462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Надати у власність гр. </w:t>
      </w:r>
      <w:proofErr w:type="spellStart"/>
      <w:r>
        <w:rPr>
          <w:sz w:val="28"/>
          <w:lang w:val="uk-UA"/>
        </w:rPr>
        <w:t>Бєлоусу</w:t>
      </w:r>
      <w:proofErr w:type="spellEnd"/>
      <w:r>
        <w:rPr>
          <w:sz w:val="28"/>
          <w:lang w:val="uk-UA"/>
        </w:rPr>
        <w:t xml:space="preserve"> Андрію Володимировичу земельну ділянку кадастровий номер 5925080400:01:006:0063 код КВЦПЗ 02.01 - для будівництва </w:t>
      </w:r>
      <w:r w:rsidR="0051211C">
        <w:rPr>
          <w:sz w:val="28"/>
          <w:lang w:val="uk-UA"/>
        </w:rPr>
        <w:t>і</w:t>
      </w:r>
      <w:r>
        <w:rPr>
          <w:sz w:val="28"/>
          <w:lang w:val="uk-UA"/>
        </w:rPr>
        <w:t xml:space="preserve"> обслуговування житлового будинку, господарських будівель і споруд (присадибна ділянка), площею 0,1605 га,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: Сумська область, Охтирський район, с. Білка, </w:t>
      </w:r>
      <w:r w:rsidR="00EC3B9B">
        <w:rPr>
          <w:sz w:val="28"/>
          <w:lang w:val="uk-UA"/>
        </w:rPr>
        <w:t>----------</w:t>
      </w:r>
      <w:bookmarkStart w:id="11" w:name="_GoBack"/>
      <w:bookmarkEnd w:id="11"/>
      <w:r>
        <w:rPr>
          <w:sz w:val="28"/>
          <w:lang w:val="uk-UA"/>
        </w:rPr>
        <w:t xml:space="preserve"> за рахунок земель житлової та громадської забудови Тростянецької міської ради.</w:t>
      </w:r>
    </w:p>
    <w:p w:rsidR="00914620" w:rsidRDefault="00914620" w:rsidP="00914620">
      <w:pPr>
        <w:ind w:firstLine="708"/>
        <w:jc w:val="both"/>
        <w:rPr>
          <w:sz w:val="28"/>
          <w:lang w:val="uk-UA"/>
        </w:rPr>
      </w:pPr>
    </w:p>
    <w:p w:rsidR="00914620" w:rsidRDefault="00914620" w:rsidP="00914620">
      <w:pPr>
        <w:ind w:firstLine="708"/>
        <w:jc w:val="both"/>
        <w:rPr>
          <w:sz w:val="6"/>
          <w:szCs w:val="6"/>
          <w:lang w:val="uk-UA"/>
        </w:rPr>
      </w:pPr>
      <w:r>
        <w:rPr>
          <w:sz w:val="28"/>
          <w:lang w:val="uk-UA"/>
        </w:rPr>
        <w:t xml:space="preserve">3. Рекомендувати гр. </w:t>
      </w:r>
      <w:proofErr w:type="spellStart"/>
      <w:r>
        <w:rPr>
          <w:sz w:val="28"/>
          <w:lang w:val="uk-UA"/>
        </w:rPr>
        <w:t>Бєлоусу</w:t>
      </w:r>
      <w:proofErr w:type="spellEnd"/>
      <w:r>
        <w:rPr>
          <w:sz w:val="28"/>
          <w:lang w:val="uk-UA"/>
        </w:rPr>
        <w:t xml:space="preserve"> Андрію Володимировичу зареєструвати право власності на земельну ділянку </w:t>
      </w:r>
      <w:r w:rsidR="00B04096">
        <w:rPr>
          <w:sz w:val="28"/>
          <w:lang w:val="uk-UA"/>
        </w:rPr>
        <w:t>зазначену у п.2 даного рішення</w:t>
      </w:r>
      <w:r w:rsidR="0051211C">
        <w:rPr>
          <w:sz w:val="28"/>
          <w:lang w:val="uk-UA"/>
        </w:rPr>
        <w:t xml:space="preserve"> у </w:t>
      </w:r>
      <w:r>
        <w:rPr>
          <w:sz w:val="28"/>
          <w:lang w:val="uk-UA"/>
        </w:rPr>
        <w:t>Державному реєстрі речових прав на нерухоме майно.</w:t>
      </w:r>
    </w:p>
    <w:p w:rsidR="00914620" w:rsidRDefault="00914620" w:rsidP="00914620">
      <w:pPr>
        <w:ind w:firstLine="709"/>
        <w:jc w:val="both"/>
        <w:rPr>
          <w:sz w:val="28"/>
          <w:lang w:val="uk-UA"/>
        </w:rPr>
      </w:pPr>
    </w:p>
    <w:p w:rsidR="00914620" w:rsidRDefault="00914620" w:rsidP="00914620">
      <w:pPr>
        <w:ind w:firstLine="709"/>
        <w:jc w:val="both"/>
        <w:rPr>
          <w:sz w:val="10"/>
          <w:szCs w:val="10"/>
          <w:lang w:val="uk-UA"/>
        </w:rPr>
      </w:pPr>
    </w:p>
    <w:p w:rsidR="00914620" w:rsidRDefault="00914620" w:rsidP="00914620">
      <w:pPr>
        <w:jc w:val="center"/>
        <w:rPr>
          <w:b/>
          <w:sz w:val="28"/>
          <w:lang w:val="uk-UA"/>
        </w:rPr>
      </w:pPr>
    </w:p>
    <w:p w:rsidR="00914620" w:rsidRDefault="00914620" w:rsidP="009146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   Юрій БОВА</w:t>
      </w:r>
    </w:p>
    <w:p w:rsidR="00914620" w:rsidRDefault="00914620" w:rsidP="00914620">
      <w:pPr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914620" w:rsidRDefault="00914620" w:rsidP="00914620">
      <w:pPr>
        <w:rPr>
          <w:lang w:val="uk-UA"/>
        </w:rPr>
      </w:pPr>
    </w:p>
    <w:p w:rsidR="00914620" w:rsidRDefault="00914620" w:rsidP="00914620"/>
    <w:p w:rsidR="00914620" w:rsidRDefault="00914620" w:rsidP="00914620"/>
    <w:p w:rsidR="00914620" w:rsidRDefault="00914620" w:rsidP="00914620"/>
    <w:p w:rsidR="00914620" w:rsidRDefault="00914620" w:rsidP="00914620"/>
    <w:p w:rsidR="00914620" w:rsidRDefault="00914620" w:rsidP="00914620"/>
    <w:p w:rsidR="00914620" w:rsidRDefault="00914620" w:rsidP="00914620"/>
    <w:p w:rsidR="00914620" w:rsidRDefault="00914620" w:rsidP="00914620"/>
    <w:p w:rsidR="00914620" w:rsidRDefault="00914620" w:rsidP="00914620"/>
    <w:p w:rsidR="00171758" w:rsidRDefault="00171758"/>
    <w:sectPr w:rsidR="00171758" w:rsidSect="0051211C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363"/>
    <w:rsid w:val="0007312E"/>
    <w:rsid w:val="00171758"/>
    <w:rsid w:val="00480D48"/>
    <w:rsid w:val="004F17A3"/>
    <w:rsid w:val="0051211C"/>
    <w:rsid w:val="008B2DD5"/>
    <w:rsid w:val="00914620"/>
    <w:rsid w:val="00932363"/>
    <w:rsid w:val="00B04096"/>
    <w:rsid w:val="00EC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FCDF1"/>
  <w15:chartTrackingRefBased/>
  <w15:docId w15:val="{06934E67-0826-4DA2-96F3-7DED0F66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0D4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480D4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0D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480D48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4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9</cp:revision>
  <cp:lastPrinted>2025-04-25T11:19:00Z</cp:lastPrinted>
  <dcterms:created xsi:type="dcterms:W3CDTF">2025-03-27T17:32:00Z</dcterms:created>
  <dcterms:modified xsi:type="dcterms:W3CDTF">2025-05-15T08:41:00Z</dcterms:modified>
</cp:coreProperties>
</file>