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C03031" w14:textId="7BF2545C" w:rsidR="004B3DE4" w:rsidRPr="00AF47F5" w:rsidRDefault="004B3DE4" w:rsidP="004B3DE4">
      <w:pPr>
        <w:jc w:val="right"/>
        <w:rPr>
          <w:noProof/>
          <w:sz w:val="28"/>
          <w:szCs w:val="28"/>
        </w:rPr>
      </w:pPr>
      <w:r w:rsidRPr="00AF47F5">
        <w:rPr>
          <w:noProof/>
          <w:sz w:val="28"/>
          <w:szCs w:val="28"/>
        </w:rPr>
        <w:t xml:space="preserve">Додаток </w:t>
      </w:r>
      <w:r>
        <w:rPr>
          <w:noProof/>
          <w:sz w:val="28"/>
          <w:szCs w:val="28"/>
        </w:rPr>
        <w:t>15</w:t>
      </w:r>
      <w:r w:rsidRPr="00AF47F5">
        <w:rPr>
          <w:noProof/>
          <w:sz w:val="28"/>
          <w:szCs w:val="28"/>
        </w:rPr>
        <w:br/>
        <w:t xml:space="preserve">до рішення виконавчого комітету </w:t>
      </w:r>
      <w:r w:rsidRPr="00AF47F5">
        <w:rPr>
          <w:noProof/>
          <w:sz w:val="28"/>
          <w:szCs w:val="28"/>
        </w:rPr>
        <w:br/>
        <w:t>Тростянецької міської ради</w:t>
      </w:r>
      <w:r w:rsidRPr="00AF47F5">
        <w:rPr>
          <w:noProof/>
          <w:sz w:val="28"/>
          <w:szCs w:val="28"/>
        </w:rPr>
        <w:br/>
        <w:t>№ 339 від 08 травня 2025 року</w:t>
      </w:r>
    </w:p>
    <w:p w14:paraId="5405B319" w14:textId="77777777" w:rsidR="004B3DE4" w:rsidRDefault="004B3DE4" w:rsidP="004B3DE4">
      <w:pPr>
        <w:jc w:val="center"/>
        <w:rPr>
          <w:sz w:val="28"/>
          <w:szCs w:val="28"/>
        </w:rPr>
      </w:pPr>
    </w:p>
    <w:p w14:paraId="79B4A41D" w14:textId="77777777" w:rsidR="004B3DE4" w:rsidRPr="00685707" w:rsidRDefault="004B3DE4" w:rsidP="004B3DE4">
      <w:pPr>
        <w:jc w:val="center"/>
        <w:rPr>
          <w:sz w:val="28"/>
          <w:szCs w:val="28"/>
        </w:rPr>
      </w:pPr>
      <w:r w:rsidRPr="00A86A22">
        <w:rPr>
          <w:noProof/>
          <w:sz w:val="28"/>
          <w:szCs w:val="28"/>
          <w:lang w:val="ru-RU" w:eastAsia="ru-RU"/>
        </w:rPr>
        <w:drawing>
          <wp:inline distT="0" distB="0" distL="0" distR="0" wp14:anchorId="70DF8C4E" wp14:editId="4B168EDC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08EB2B" w14:textId="77777777" w:rsidR="004B3DE4" w:rsidRPr="00685707" w:rsidRDefault="004B3DE4" w:rsidP="004B3DE4">
      <w:pPr>
        <w:keepNext/>
        <w:jc w:val="center"/>
        <w:outlineLvl w:val="0"/>
        <w:rPr>
          <w:b/>
          <w:sz w:val="22"/>
          <w:szCs w:val="28"/>
        </w:rPr>
      </w:pPr>
    </w:p>
    <w:p w14:paraId="4B328333" w14:textId="77777777" w:rsidR="004B3DE4" w:rsidRPr="00AF081E" w:rsidRDefault="004B3DE4" w:rsidP="004B3DE4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У К Р А Ї Н 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Проєкт</w:t>
      </w:r>
      <w:proofErr w:type="spellEnd"/>
    </w:p>
    <w:p w14:paraId="6BE0064E" w14:textId="77777777" w:rsidR="004B3DE4" w:rsidRPr="00685707" w:rsidRDefault="004B3DE4" w:rsidP="004B3DE4">
      <w:pPr>
        <w:jc w:val="center"/>
        <w:rPr>
          <w:b/>
          <w:sz w:val="10"/>
          <w:szCs w:val="28"/>
        </w:rPr>
      </w:pPr>
    </w:p>
    <w:p w14:paraId="0C5EC2D1" w14:textId="77777777" w:rsidR="004B3DE4" w:rsidRPr="00685707" w:rsidRDefault="004B3DE4" w:rsidP="004B3DE4">
      <w:pPr>
        <w:ind w:left="2124" w:hanging="2124"/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Тростянецька міська рада</w:t>
      </w:r>
    </w:p>
    <w:p w14:paraId="2A6495BB" w14:textId="77777777" w:rsidR="004B3DE4" w:rsidRPr="00685707" w:rsidRDefault="004B3DE4" w:rsidP="004B3DE4">
      <w:pPr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22 сесія 8 скликання</w:t>
      </w:r>
    </w:p>
    <w:p w14:paraId="6FD0FD8C" w14:textId="77777777" w:rsidR="004B3DE4" w:rsidRPr="00685707" w:rsidRDefault="004B3DE4" w:rsidP="004B3DE4">
      <w:pPr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(сьоме пленарне засідання)</w:t>
      </w:r>
    </w:p>
    <w:p w14:paraId="3F9BE32A" w14:textId="77777777" w:rsidR="004B3DE4" w:rsidRPr="00685707" w:rsidRDefault="004B3DE4" w:rsidP="004B3DE4">
      <w:pPr>
        <w:jc w:val="center"/>
        <w:rPr>
          <w:b/>
          <w:sz w:val="18"/>
          <w:szCs w:val="28"/>
        </w:rPr>
      </w:pPr>
    </w:p>
    <w:p w14:paraId="5A668D1C" w14:textId="77777777" w:rsidR="004B3DE4" w:rsidRPr="00685707" w:rsidRDefault="004B3DE4" w:rsidP="004B3DE4">
      <w:pPr>
        <w:keepNext/>
        <w:jc w:val="center"/>
        <w:outlineLvl w:val="1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 xml:space="preserve">Р І Ш Е Н </w:t>
      </w:r>
      <w:proofErr w:type="spellStart"/>
      <w:r w:rsidRPr="00685707">
        <w:rPr>
          <w:b/>
          <w:sz w:val="28"/>
          <w:szCs w:val="28"/>
        </w:rPr>
        <w:t>Н</w:t>
      </w:r>
      <w:proofErr w:type="spellEnd"/>
      <w:r w:rsidRPr="00685707">
        <w:rPr>
          <w:b/>
          <w:sz w:val="28"/>
          <w:szCs w:val="28"/>
        </w:rPr>
        <w:t xml:space="preserve"> Я</w:t>
      </w:r>
    </w:p>
    <w:p w14:paraId="2B40569F" w14:textId="77777777" w:rsidR="004B3DE4" w:rsidRPr="00685707" w:rsidRDefault="004B3DE4" w:rsidP="004B3DE4">
      <w:pPr>
        <w:jc w:val="center"/>
        <w:rPr>
          <w:b/>
          <w:sz w:val="18"/>
          <w:szCs w:val="28"/>
        </w:rPr>
      </w:pPr>
    </w:p>
    <w:p w14:paraId="5E47D75E" w14:textId="77777777" w:rsidR="004B3DE4" w:rsidRPr="00685707" w:rsidRDefault="004B3DE4" w:rsidP="004B3DE4">
      <w:pPr>
        <w:keepNext/>
        <w:outlineLvl w:val="0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від 09 травня 2025 року</w:t>
      </w:r>
    </w:p>
    <w:p w14:paraId="051E278A" w14:textId="77777777" w:rsidR="004B3DE4" w:rsidRPr="00685707" w:rsidRDefault="004B3DE4" w:rsidP="004B3DE4">
      <w:pPr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м. Тростянець</w:t>
      </w:r>
      <w:r w:rsidRPr="00685707">
        <w:rPr>
          <w:b/>
          <w:sz w:val="28"/>
          <w:szCs w:val="28"/>
        </w:rPr>
        <w:tab/>
      </w:r>
      <w:r w:rsidRPr="00685707">
        <w:rPr>
          <w:b/>
          <w:sz w:val="28"/>
          <w:szCs w:val="28"/>
        </w:rPr>
        <w:tab/>
      </w:r>
      <w:r w:rsidRPr="00685707">
        <w:rPr>
          <w:b/>
          <w:sz w:val="28"/>
          <w:szCs w:val="28"/>
        </w:rPr>
        <w:tab/>
        <w:t xml:space="preserve">          № </w:t>
      </w:r>
      <w:r>
        <w:rPr>
          <w:b/>
          <w:sz w:val="28"/>
          <w:szCs w:val="28"/>
        </w:rPr>
        <w:t>_____</w:t>
      </w:r>
    </w:p>
    <w:p w14:paraId="3CC5E630" w14:textId="77777777" w:rsidR="003A71FE" w:rsidRDefault="003A71FE" w:rsidP="003A71FE">
      <w:pPr>
        <w:spacing w:line="276" w:lineRule="auto"/>
        <w:jc w:val="center"/>
        <w:rPr>
          <w:b/>
          <w:sz w:val="28"/>
          <w:szCs w:val="28"/>
        </w:rPr>
      </w:pPr>
    </w:p>
    <w:p w14:paraId="20E6E6BB" w14:textId="77777777" w:rsidR="003A71FE" w:rsidRDefault="003A71FE" w:rsidP="003A71FE">
      <w:pPr>
        <w:tabs>
          <w:tab w:val="left" w:pos="3969"/>
        </w:tabs>
        <w:ind w:right="-1"/>
        <w:jc w:val="both"/>
        <w:rPr>
          <w:b/>
          <w:sz w:val="28"/>
        </w:rPr>
      </w:pPr>
      <w:bookmarkStart w:id="0" w:name="_Hlk142384357"/>
      <w:r>
        <w:rPr>
          <w:b/>
          <w:sz w:val="28"/>
        </w:rPr>
        <w:t xml:space="preserve">Про прийняття в комунальну власність Тростянецької міської територіальної громади нерухомого майна, що визнано за рішенням суду безхазяйним нерухомим майном </w:t>
      </w:r>
    </w:p>
    <w:bookmarkEnd w:id="0"/>
    <w:p w14:paraId="539653FA" w14:textId="77777777" w:rsidR="003A71FE" w:rsidRDefault="003A71FE" w:rsidP="003A71FE">
      <w:pPr>
        <w:ind w:firstLine="454"/>
        <w:jc w:val="both"/>
        <w:rPr>
          <w:rFonts w:eastAsia="Nimbus Roman No9 L"/>
          <w:sz w:val="28"/>
          <w:szCs w:val="28"/>
        </w:rPr>
      </w:pPr>
    </w:p>
    <w:p w14:paraId="492089B8" w14:textId="71C6A422" w:rsidR="003A71FE" w:rsidRDefault="003A71FE" w:rsidP="003A71FE">
      <w:pPr>
        <w:ind w:firstLine="454"/>
        <w:jc w:val="both"/>
        <w:rPr>
          <w:rFonts w:eastAsia="Nimbus Roman No9 L"/>
          <w:sz w:val="28"/>
          <w:szCs w:val="28"/>
        </w:rPr>
      </w:pPr>
      <w:bookmarkStart w:id="1" w:name="_Hlk142384388"/>
      <w:r>
        <w:rPr>
          <w:rFonts w:eastAsia="Nimbus Roman No9 L"/>
          <w:sz w:val="28"/>
          <w:szCs w:val="28"/>
        </w:rPr>
        <w:t xml:space="preserve">З метою </w:t>
      </w:r>
      <w:bookmarkStart w:id="2" w:name="_Hlk159520906"/>
      <w:r>
        <w:rPr>
          <w:rFonts w:eastAsia="Nimbus Roman No9 L"/>
          <w:sz w:val="28"/>
          <w:szCs w:val="28"/>
        </w:rPr>
        <w:t>впорядкування обліку об’єктів нерухомого майна комунальної власності Тростянецької міської територіальної громади, вжиття заходів по його збереженню та ефективному використанню, враховуючи рішення Тростянецького районного суду Сумської області у справі №588/</w:t>
      </w:r>
      <w:r w:rsidR="00697C06">
        <w:rPr>
          <w:rFonts w:eastAsia="Nimbus Roman No9 L"/>
          <w:sz w:val="28"/>
          <w:szCs w:val="28"/>
        </w:rPr>
        <w:t>2147</w:t>
      </w:r>
      <w:r>
        <w:rPr>
          <w:rFonts w:eastAsia="Nimbus Roman No9 L"/>
          <w:sz w:val="28"/>
          <w:szCs w:val="28"/>
        </w:rPr>
        <w:t>, провадження №2-о/588/3</w:t>
      </w:r>
      <w:r w:rsidR="00697C06">
        <w:rPr>
          <w:rFonts w:eastAsia="Nimbus Roman No9 L"/>
          <w:sz w:val="28"/>
          <w:szCs w:val="28"/>
        </w:rPr>
        <w:t>4</w:t>
      </w:r>
      <w:r>
        <w:rPr>
          <w:rFonts w:eastAsia="Nimbus Roman No9 L"/>
          <w:sz w:val="28"/>
          <w:szCs w:val="28"/>
        </w:rPr>
        <w:t>/2</w:t>
      </w:r>
      <w:r w:rsidR="00697C06">
        <w:rPr>
          <w:rFonts w:eastAsia="Nimbus Roman No9 L"/>
          <w:sz w:val="28"/>
          <w:szCs w:val="28"/>
        </w:rPr>
        <w:t>5</w:t>
      </w:r>
      <w:r>
        <w:rPr>
          <w:rFonts w:eastAsia="Nimbus Roman No9 L"/>
          <w:sz w:val="28"/>
          <w:szCs w:val="28"/>
        </w:rPr>
        <w:t xml:space="preserve"> від </w:t>
      </w:r>
      <w:r w:rsidR="00697C06">
        <w:rPr>
          <w:rFonts w:eastAsia="Nimbus Roman No9 L"/>
          <w:sz w:val="28"/>
          <w:szCs w:val="28"/>
        </w:rPr>
        <w:t>02</w:t>
      </w:r>
      <w:r>
        <w:rPr>
          <w:rFonts w:eastAsia="Nimbus Roman No9 L"/>
          <w:sz w:val="28"/>
          <w:szCs w:val="28"/>
        </w:rPr>
        <w:t>.0</w:t>
      </w:r>
      <w:r w:rsidR="00697C06">
        <w:rPr>
          <w:rFonts w:eastAsia="Nimbus Roman No9 L"/>
          <w:sz w:val="28"/>
          <w:szCs w:val="28"/>
        </w:rPr>
        <w:t>4</w:t>
      </w:r>
      <w:r>
        <w:rPr>
          <w:rFonts w:eastAsia="Nimbus Roman No9 L"/>
          <w:sz w:val="28"/>
          <w:szCs w:val="28"/>
        </w:rPr>
        <w:t>.202</w:t>
      </w:r>
      <w:r w:rsidR="00697C06">
        <w:rPr>
          <w:rFonts w:eastAsia="Nimbus Roman No9 L"/>
          <w:sz w:val="28"/>
          <w:szCs w:val="28"/>
        </w:rPr>
        <w:t>5</w:t>
      </w:r>
      <w:r>
        <w:rPr>
          <w:rFonts w:eastAsia="Nimbus Roman No9 L"/>
          <w:sz w:val="28"/>
          <w:szCs w:val="28"/>
        </w:rPr>
        <w:t xml:space="preserve"> року, керуючись ст. 25, ст. 26, </w:t>
      </w:r>
      <w:r>
        <w:rPr>
          <w:rFonts w:eastAsia="Nimbus Roman No9 L"/>
          <w:sz w:val="28"/>
          <w:szCs w:val="28"/>
        </w:rPr>
        <w:br/>
        <w:t>ст. 59, ст. 60 Закону України «Про місцеве самоврядування в Україні»,</w:t>
      </w:r>
    </w:p>
    <w:bookmarkEnd w:id="1"/>
    <w:bookmarkEnd w:id="2"/>
    <w:p w14:paraId="005020E7" w14:textId="77777777" w:rsidR="003A71FE" w:rsidRPr="004B3DE4" w:rsidRDefault="003A71FE" w:rsidP="003A71FE">
      <w:pPr>
        <w:ind w:firstLine="454"/>
        <w:jc w:val="both"/>
        <w:rPr>
          <w:rFonts w:eastAsia="Nimbus Roman No9 L"/>
          <w:sz w:val="14"/>
          <w:szCs w:val="28"/>
        </w:rPr>
      </w:pPr>
    </w:p>
    <w:p w14:paraId="1D0AF538" w14:textId="77777777" w:rsidR="003A71FE" w:rsidRDefault="003A71FE" w:rsidP="003A71FE">
      <w:pPr>
        <w:ind w:firstLine="454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міська рада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вирішила:</w:t>
      </w:r>
    </w:p>
    <w:p w14:paraId="486E1AC5" w14:textId="77777777" w:rsidR="003A71FE" w:rsidRPr="004B3DE4" w:rsidRDefault="003A71FE" w:rsidP="003A71FE">
      <w:pPr>
        <w:ind w:firstLine="454"/>
        <w:jc w:val="both"/>
        <w:rPr>
          <w:b/>
          <w:bCs/>
          <w:sz w:val="10"/>
          <w:szCs w:val="28"/>
        </w:rPr>
      </w:pPr>
    </w:p>
    <w:p w14:paraId="4305CCFC" w14:textId="18D4E84A" w:rsidR="003A71FE" w:rsidRDefault="003A71FE" w:rsidP="003A71FE">
      <w:pPr>
        <w:pStyle w:val="a3"/>
        <w:ind w:firstLine="454"/>
        <w:rPr>
          <w:rFonts w:eastAsia="Nimbus Roman No9 L"/>
          <w:sz w:val="28"/>
          <w:szCs w:val="28"/>
        </w:rPr>
      </w:pPr>
      <w:r>
        <w:rPr>
          <w:bCs/>
          <w:sz w:val="28"/>
          <w:szCs w:val="28"/>
        </w:rPr>
        <w:t xml:space="preserve">  1. </w:t>
      </w:r>
      <w:r>
        <w:rPr>
          <w:color w:val="000000"/>
          <w:sz w:val="28"/>
          <w:szCs w:val="28"/>
        </w:rPr>
        <w:t xml:space="preserve">Прийняти в комунальну власність Тростянецької міської територіальної громади на баланс Тростянецької міської ради нерухоме майно – нежитлову будівлю, розташовану за </w:t>
      </w:r>
      <w:proofErr w:type="spellStart"/>
      <w:r>
        <w:rPr>
          <w:color w:val="000000"/>
          <w:sz w:val="28"/>
          <w:szCs w:val="28"/>
        </w:rPr>
        <w:t>адресою</w:t>
      </w:r>
      <w:proofErr w:type="spellEnd"/>
      <w:r>
        <w:rPr>
          <w:color w:val="000000"/>
          <w:sz w:val="28"/>
          <w:szCs w:val="28"/>
        </w:rPr>
        <w:t xml:space="preserve">: Сумська область, Охтирський р-н., </w:t>
      </w:r>
      <w:r w:rsidR="000E2534">
        <w:rPr>
          <w:color w:val="000000"/>
          <w:sz w:val="28"/>
          <w:szCs w:val="28"/>
        </w:rPr>
        <w:t>с. Дернове</w:t>
      </w:r>
      <w:r>
        <w:rPr>
          <w:color w:val="000000"/>
          <w:sz w:val="28"/>
          <w:szCs w:val="28"/>
        </w:rPr>
        <w:t xml:space="preserve">, </w:t>
      </w:r>
      <w:r w:rsidR="00011A4F">
        <w:rPr>
          <w:color w:val="000000"/>
          <w:sz w:val="28"/>
          <w:szCs w:val="28"/>
        </w:rPr>
        <w:t>----------</w:t>
      </w:r>
      <w:bookmarkStart w:id="3" w:name="_GoBack"/>
      <w:bookmarkEnd w:id="3"/>
      <w:r>
        <w:rPr>
          <w:color w:val="000000"/>
          <w:sz w:val="28"/>
          <w:szCs w:val="28"/>
        </w:rPr>
        <w:t xml:space="preserve">, </w:t>
      </w:r>
      <w:r w:rsidR="00697C06">
        <w:rPr>
          <w:color w:val="000000"/>
          <w:sz w:val="28"/>
          <w:szCs w:val="28"/>
        </w:rPr>
        <w:t>що</w:t>
      </w:r>
      <w:r>
        <w:rPr>
          <w:color w:val="000000"/>
          <w:sz w:val="28"/>
          <w:szCs w:val="28"/>
        </w:rPr>
        <w:t xml:space="preserve"> визнана за рішенням суду </w:t>
      </w:r>
      <w:r w:rsidR="00697C06">
        <w:rPr>
          <w:color w:val="000000"/>
          <w:sz w:val="28"/>
          <w:szCs w:val="28"/>
        </w:rPr>
        <w:t>безхазяйним нерухомим майном</w:t>
      </w:r>
      <w:r>
        <w:rPr>
          <w:color w:val="000000"/>
          <w:sz w:val="28"/>
          <w:szCs w:val="28"/>
        </w:rPr>
        <w:t xml:space="preserve">. </w:t>
      </w:r>
    </w:p>
    <w:p w14:paraId="5095BC15" w14:textId="77777777" w:rsidR="003A71FE" w:rsidRPr="004B3DE4" w:rsidRDefault="003A71FE" w:rsidP="003A71FE">
      <w:pPr>
        <w:pStyle w:val="a3"/>
        <w:ind w:firstLine="454"/>
        <w:rPr>
          <w:rFonts w:eastAsia="Nimbus Roman No9 L"/>
          <w:sz w:val="18"/>
          <w:szCs w:val="28"/>
        </w:rPr>
      </w:pPr>
    </w:p>
    <w:p w14:paraId="1B5D57FC" w14:textId="77777777" w:rsidR="003A71FE" w:rsidRDefault="003A71FE" w:rsidP="003A71FE">
      <w:pPr>
        <w:pStyle w:val="a3"/>
        <w:ind w:firstLine="720"/>
        <w:rPr>
          <w:rFonts w:eastAsia="Nimbus Roman No9 L"/>
          <w:sz w:val="28"/>
          <w:szCs w:val="28"/>
        </w:rPr>
      </w:pPr>
      <w:r>
        <w:rPr>
          <w:rFonts w:eastAsia="Nimbus Roman No9 L"/>
          <w:sz w:val="28"/>
          <w:szCs w:val="28"/>
        </w:rPr>
        <w:t>2. Тростянецькій міській раді вжити заходи для постановки на баланс нерухомого майна, зазначеного в п. 1 даного рішення, згідно вимог чинного законодавства України.</w:t>
      </w:r>
    </w:p>
    <w:p w14:paraId="670516AB" w14:textId="77777777" w:rsidR="003A71FE" w:rsidRPr="004B3DE4" w:rsidRDefault="003A71FE" w:rsidP="003A71FE">
      <w:pPr>
        <w:pStyle w:val="a3"/>
        <w:ind w:firstLine="720"/>
        <w:rPr>
          <w:rFonts w:eastAsia="Nimbus Roman No9 L"/>
          <w:sz w:val="18"/>
          <w:szCs w:val="28"/>
        </w:rPr>
      </w:pPr>
    </w:p>
    <w:p w14:paraId="494379D5" w14:textId="77777777" w:rsidR="003A71FE" w:rsidRDefault="003A71FE" w:rsidP="003A71FE">
      <w:pPr>
        <w:tabs>
          <w:tab w:val="left" w:pos="720"/>
        </w:tabs>
        <w:ind w:right="-5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ab/>
        <w:t xml:space="preserve">3. Контроль за виконанням рішення покласти на заступника міського голови </w:t>
      </w:r>
      <w:r>
        <w:rPr>
          <w:color w:val="000000"/>
          <w:sz w:val="28"/>
        </w:rPr>
        <w:t>з питань</w:t>
      </w:r>
      <w:r>
        <w:rPr>
          <w:color w:val="000000"/>
          <w:sz w:val="28"/>
          <w:szCs w:val="28"/>
        </w:rPr>
        <w:t xml:space="preserve"> економічного розвитку, бюджету, залучення  інвестицій, торгівлі, малого та середнього підприємництва,</w:t>
      </w:r>
      <w:r>
        <w:rPr>
          <w:color w:val="00206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управління</w:t>
      </w:r>
      <w:r>
        <w:rPr>
          <w:sz w:val="28"/>
          <w:szCs w:val="28"/>
        </w:rPr>
        <w:t xml:space="preserve"> комунальним майном, законності та регулювання земельних відносин</w:t>
      </w:r>
      <w:r>
        <w:rPr>
          <w:color w:val="002060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Злепка</w:t>
      </w:r>
      <w:proofErr w:type="spellEnd"/>
      <w:r>
        <w:rPr>
          <w:color w:val="000000" w:themeColor="text1"/>
          <w:sz w:val="28"/>
          <w:szCs w:val="28"/>
        </w:rPr>
        <w:t xml:space="preserve"> А.В.</w:t>
      </w:r>
      <w:r>
        <w:rPr>
          <w:color w:val="000000" w:themeColor="text1"/>
          <w:sz w:val="28"/>
          <w:szCs w:val="28"/>
          <w:highlight w:val="red"/>
        </w:rPr>
        <w:t xml:space="preserve"> </w:t>
      </w:r>
    </w:p>
    <w:p w14:paraId="5E920C4B" w14:textId="77777777" w:rsidR="004B3DE4" w:rsidRPr="00011A4F" w:rsidRDefault="004B3DE4" w:rsidP="004B3DE4">
      <w:pPr>
        <w:jc w:val="center"/>
        <w:rPr>
          <w:b/>
          <w:sz w:val="22"/>
          <w:szCs w:val="28"/>
        </w:rPr>
      </w:pPr>
    </w:p>
    <w:p w14:paraId="6A5FE4DA" w14:textId="2F294D95" w:rsidR="00351935" w:rsidRDefault="003A71FE" w:rsidP="004B3DE4">
      <w:pPr>
        <w:jc w:val="center"/>
      </w:pPr>
      <w:proofErr w:type="spellStart"/>
      <w:r>
        <w:rPr>
          <w:b/>
          <w:sz w:val="28"/>
          <w:szCs w:val="28"/>
          <w:lang w:val="ru-RU"/>
        </w:rPr>
        <w:t>Міський</w:t>
      </w:r>
      <w:proofErr w:type="spellEnd"/>
      <w:r>
        <w:rPr>
          <w:b/>
          <w:sz w:val="28"/>
          <w:szCs w:val="28"/>
          <w:lang w:val="ru-RU"/>
        </w:rPr>
        <w:t xml:space="preserve"> голова </w:t>
      </w:r>
      <w:proofErr w:type="gramStart"/>
      <w:r w:rsidR="008767F0">
        <w:rPr>
          <w:b/>
          <w:sz w:val="28"/>
          <w:szCs w:val="28"/>
          <w:lang w:val="ru-RU"/>
        </w:rPr>
        <w:tab/>
        <w:t xml:space="preserve">  </w:t>
      </w:r>
      <w:proofErr w:type="spellStart"/>
      <w:r>
        <w:rPr>
          <w:b/>
          <w:sz w:val="28"/>
          <w:szCs w:val="28"/>
          <w:lang w:val="ru-RU"/>
        </w:rPr>
        <w:t>Юрій</w:t>
      </w:r>
      <w:proofErr w:type="spellEnd"/>
      <w:proofErr w:type="gramEnd"/>
      <w:r>
        <w:rPr>
          <w:b/>
          <w:sz w:val="28"/>
          <w:szCs w:val="28"/>
          <w:lang w:val="ru-RU"/>
        </w:rPr>
        <w:t xml:space="preserve"> БОВА</w:t>
      </w:r>
    </w:p>
    <w:sectPr w:rsidR="00351935" w:rsidSect="004B3DE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9D6"/>
    <w:rsid w:val="00011A4F"/>
    <w:rsid w:val="000E2534"/>
    <w:rsid w:val="00351935"/>
    <w:rsid w:val="003A71FE"/>
    <w:rsid w:val="004B3DE4"/>
    <w:rsid w:val="00697C06"/>
    <w:rsid w:val="008767F0"/>
    <w:rsid w:val="00DA29D6"/>
    <w:rsid w:val="00EC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2EFAD"/>
  <w15:chartTrackingRefBased/>
  <w15:docId w15:val="{98599B02-98CE-40CA-86BC-6A5B027A6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1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1">
    <w:name w:val="heading 1"/>
    <w:basedOn w:val="a"/>
    <w:next w:val="a"/>
    <w:link w:val="10"/>
    <w:qFormat/>
    <w:rsid w:val="003A71FE"/>
    <w:pPr>
      <w:keepNext/>
      <w:suppressAutoHyphens w:val="0"/>
      <w:outlineLvl w:val="0"/>
    </w:pPr>
    <w:rPr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71F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semiHidden/>
    <w:unhideWhenUsed/>
    <w:rsid w:val="003A71FE"/>
    <w:pPr>
      <w:jc w:val="both"/>
    </w:pPr>
    <w:rPr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3A71FE"/>
    <w:rPr>
      <w:rFonts w:ascii="Times New Roman" w:eastAsia="Times New Roman" w:hAnsi="Times New Roman" w:cs="Times New Roman"/>
      <w:sz w:val="26"/>
      <w:szCs w:val="20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10</cp:revision>
  <cp:lastPrinted>2025-05-07T06:13:00Z</cp:lastPrinted>
  <dcterms:created xsi:type="dcterms:W3CDTF">2025-05-06T15:29:00Z</dcterms:created>
  <dcterms:modified xsi:type="dcterms:W3CDTF">2025-05-15T08:05:00Z</dcterms:modified>
</cp:coreProperties>
</file>