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1CD5A" w14:textId="7BFC9EC6" w:rsidR="004837A0" w:rsidRPr="00075BDE" w:rsidRDefault="004837A0" w:rsidP="004837A0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bookmarkStart w:id="0" w:name="_GoBack"/>
      <w:r w:rsidRPr="00075BD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51</w:t>
      </w:r>
      <w:r w:rsidRPr="00075BDE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rFonts w:ascii="Times New Roman" w:hAnsi="Times New Roman" w:cs="Times New Roman"/>
          <w:noProof/>
          <w:sz w:val="28"/>
          <w:szCs w:val="28"/>
          <w:lang w:val="uk-UA"/>
        </w:rPr>
        <w:br/>
        <w:t>№ 339 від 08 травня 2025 року</w:t>
      </w:r>
    </w:p>
    <w:p w14:paraId="089FE87D" w14:textId="77777777" w:rsidR="004837A0" w:rsidRPr="00075BDE" w:rsidRDefault="004837A0" w:rsidP="004837A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14:paraId="79A6C15F" w14:textId="77777777" w:rsidR="004837A0" w:rsidRPr="00075BDE" w:rsidRDefault="004837A0" w:rsidP="004837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5BD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14150D5" wp14:editId="41C6A62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56209" w14:textId="77777777" w:rsidR="004837A0" w:rsidRPr="00075BDE" w:rsidRDefault="004837A0" w:rsidP="004837A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0"/>
          <w:szCs w:val="28"/>
        </w:rPr>
      </w:pPr>
    </w:p>
    <w:p w14:paraId="1F9EA4F3" w14:textId="77777777" w:rsidR="004837A0" w:rsidRPr="00075BDE" w:rsidRDefault="004837A0" w:rsidP="004837A0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  <w:t>Проєкт</w:t>
      </w:r>
    </w:p>
    <w:p w14:paraId="242AC22A" w14:textId="77777777" w:rsidR="004837A0" w:rsidRPr="00075BDE" w:rsidRDefault="004837A0" w:rsidP="004837A0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14:paraId="17678E77" w14:textId="77777777" w:rsidR="004837A0" w:rsidRPr="00075BDE" w:rsidRDefault="004837A0" w:rsidP="004837A0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Тростянецька міська рада</w:t>
      </w:r>
    </w:p>
    <w:p w14:paraId="7AD13076" w14:textId="77777777" w:rsidR="004837A0" w:rsidRPr="00075BDE" w:rsidRDefault="004837A0" w:rsidP="004837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22 сесія 8 скликання</w:t>
      </w:r>
    </w:p>
    <w:p w14:paraId="463D18C7" w14:textId="77777777" w:rsidR="004837A0" w:rsidRPr="00075BDE" w:rsidRDefault="004837A0" w:rsidP="004837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(сьоме пленарне засідання)</w:t>
      </w:r>
    </w:p>
    <w:p w14:paraId="30EC5227" w14:textId="77777777" w:rsidR="004837A0" w:rsidRPr="00075BDE" w:rsidRDefault="004837A0" w:rsidP="004837A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75185D0F" w14:textId="77777777" w:rsidR="004837A0" w:rsidRPr="00075BDE" w:rsidRDefault="004837A0" w:rsidP="004837A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14:paraId="42B6FFCF" w14:textId="77777777" w:rsidR="004837A0" w:rsidRPr="00075BDE" w:rsidRDefault="004837A0" w:rsidP="004837A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01808FAE" w14:textId="77777777" w:rsidR="004837A0" w:rsidRPr="00075BDE" w:rsidRDefault="004837A0" w:rsidP="004837A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від 09 травня 2025 року</w:t>
      </w:r>
    </w:p>
    <w:p w14:paraId="3C14B3C5" w14:textId="77777777" w:rsidR="004837A0" w:rsidRPr="00075BDE" w:rsidRDefault="004837A0" w:rsidP="004837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bookmarkEnd w:id="0"/>
    <w:p w14:paraId="28F48405" w14:textId="77777777" w:rsidR="00FF39C3" w:rsidRPr="00A81E82" w:rsidRDefault="00FF39C3" w:rsidP="00A81E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798CC2" w14:textId="582DDE91" w:rsidR="00FF39C3" w:rsidRPr="00926A3F" w:rsidRDefault="00FF39C3" w:rsidP="00A81E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Hlk155627108"/>
      <w:bookmarkStart w:id="2" w:name="_Hlk192854022"/>
      <w:r w:rsidRPr="00A81E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7C7A01" w:rsidRPr="00A81E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затвердження технічної документації із землеустрою щодо інвентаризації земель </w:t>
      </w:r>
      <w:r w:rsidR="00F37A17" w:rsidRPr="00A81E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</w:t>
      </w:r>
      <w:r w:rsidR="00613DC9" w:rsidRPr="00A81E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 ТМР</w:t>
      </w:r>
      <w:r w:rsidR="00F37A17" w:rsidRPr="00A81E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«Міська ритуальна служба»</w:t>
      </w:r>
      <w:r w:rsidRPr="00A81E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="00086D27" w:rsidRPr="00A81E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81E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код КВЦПЗ </w:t>
      </w:r>
      <w:r w:rsidR="00F37A17" w:rsidRPr="00A81E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07.09</w:t>
      </w:r>
      <w:r w:rsidR="009A3593" w:rsidRPr="00A81E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37A17" w:rsidRPr="00A81E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–</w:t>
      </w:r>
      <w:r w:rsidR="009A3593" w:rsidRPr="00A81E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bookmarkEnd w:id="1"/>
      <w:r w:rsidR="00F37A17" w:rsidRPr="00A81E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земельні ділянки загального користування</w:t>
      </w:r>
      <w:r w:rsidR="009A3593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37A17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відведені під місця поховання</w:t>
      </w:r>
      <w:r w:rsidR="009F491B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="007C7A01" w:rsidRPr="00926A3F">
        <w:rPr>
          <w:sz w:val="28"/>
          <w:szCs w:val="28"/>
          <w:lang w:val="uk-UA"/>
        </w:rPr>
        <w:t xml:space="preserve"> </w:t>
      </w:r>
      <w:r w:rsidR="007C7A01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кадастровий номер 5925083400:0</w:t>
      </w:r>
      <w:r w:rsidR="00362B91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7C7A01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:001:0</w:t>
      </w:r>
      <w:r w:rsidR="00362B91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="007C7A01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362B91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7C7A01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площею </w:t>
      </w:r>
      <w:r w:rsidR="00362B91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7C7A01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="00362B91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5421</w:t>
      </w:r>
      <w:r w:rsidR="007C7A01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га</w:t>
      </w:r>
      <w:r w:rsid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="007C7A01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F491B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що розташован</w:t>
      </w:r>
      <w:r w:rsidR="00AE6B48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</w:t>
      </w:r>
      <w:r w:rsidR="009F491B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с. </w:t>
      </w:r>
      <w:r w:rsidR="00B30BB8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Кам’янк</w:t>
      </w:r>
      <w:r w:rsidR="00362B91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</w:t>
      </w:r>
      <w:r w:rsidR="00845431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Охтирського району, Сумської області</w:t>
      </w:r>
      <w:r w:rsidR="00AE6B48" w:rsidRPr="00926A3F">
        <w:rPr>
          <w:sz w:val="28"/>
          <w:szCs w:val="28"/>
        </w:rPr>
        <w:t xml:space="preserve"> </w:t>
      </w:r>
      <w:r w:rsidR="00AE6B48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надання </w:t>
      </w:r>
      <w:r w:rsidR="0065089D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земельної ділянки </w:t>
      </w:r>
      <w:r w:rsidR="00CB35BE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AE6B48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постійне користування</w:t>
      </w:r>
    </w:p>
    <w:bookmarkEnd w:id="2"/>
    <w:p w14:paraId="1D19B942" w14:textId="77777777" w:rsidR="00FF39C3" w:rsidRPr="00926A3F" w:rsidRDefault="00FF39C3" w:rsidP="00FF39C3">
      <w:pPr>
        <w:tabs>
          <w:tab w:val="left" w:pos="5103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E4D717" w14:textId="03C4441F" w:rsidR="00FF39C3" w:rsidRPr="00926A3F" w:rsidRDefault="000B1235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9A3593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 </w:t>
      </w:r>
      <w:r w:rsidR="00F37A17" w:rsidRPr="00926A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ТМР «Міська ритуальна служба»</w:t>
      </w:r>
      <w:r w:rsidR="00F37A17"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51F5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вхід. №</w:t>
      </w:r>
      <w:r w:rsidR="005E50FA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51F5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ЦНАП-</w:t>
      </w:r>
      <w:r w:rsidR="007C7A01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91</w:t>
      </w:r>
      <w:r w:rsidR="00362B91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6351F5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362B91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C7A01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F37A17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7C7A01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F37A17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.2025 </w:t>
      </w:r>
      <w:r w:rsidR="00613DC9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bookmarkStart w:id="3" w:name="_Hlk196293412"/>
      <w:r w:rsidR="00613DC9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затвердження технічної документації із землеустрою щодо інвентаризації земель </w:t>
      </w:r>
      <w:bookmarkEnd w:id="3"/>
      <w:r w:rsidR="00613DC9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ТМР «Міська ритуальна служба», код КВЦПЗ 07.09 – земельні ділянки загального користування відведені під місця поховання, кадастровий номер 5925083400:0</w:t>
      </w:r>
      <w:r w:rsidR="00362B91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613DC9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:001:0</w:t>
      </w:r>
      <w:r w:rsidR="00362B91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613DC9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362B91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613DC9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площею </w:t>
      </w:r>
      <w:r w:rsidR="00362B91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613DC9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62B91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5421</w:t>
      </w:r>
      <w:r w:rsidR="00613DC9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</w:t>
      </w:r>
      <w:r w:rsid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13DC9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розташоване  с. Кам’янк</w:t>
      </w:r>
      <w:r w:rsidR="00362B91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13DC9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Охтирського району, Сумської області</w:t>
      </w:r>
      <w:r w:rsidR="00845431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54DA8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надання </w:t>
      </w:r>
      <w:r w:rsidR="00845431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</w:t>
      </w:r>
      <w:r w:rsidR="00E54DA8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постійне користування,</w:t>
      </w:r>
      <w:r w:rsidR="002F4A67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FF39C3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 </w:t>
      </w:r>
      <w:bookmarkStart w:id="4" w:name="_Hlk155627147"/>
      <w:r w:rsidR="00FF39C3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ст.12, ст. </w:t>
      </w:r>
      <w:r w:rsidR="00E54DA8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38</w:t>
      </w:r>
      <w:r w:rsidR="00FF39C3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420FD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92,</w:t>
      </w:r>
      <w:r w:rsidR="00FF39C3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FF39C3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122, ст. 123</w:t>
      </w:r>
      <w:r w:rsidR="002420FD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ст. 125, ст. 126 </w:t>
      </w:r>
      <w:r w:rsidR="00FF39C3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Земельного Кодексу України, ст. 25, ст. 5</w:t>
      </w:r>
      <w:r w:rsidR="002A60AC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FF39C3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землеустрій», п. 34 ч. 1 ст. 26, ст. 59 Закону України “Про місцеве самоврядування в Україні”</w:t>
      </w:r>
      <w:bookmarkEnd w:id="4"/>
      <w:r w:rsidR="00FF39C3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14:paraId="2C1C7D73" w14:textId="77777777" w:rsidR="00FF39C3" w:rsidRPr="00926A3F" w:rsidRDefault="00FF39C3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85056A8" w14:textId="53D5B97A" w:rsidR="00FF39C3" w:rsidRPr="00926A3F" w:rsidRDefault="00FF39C3" w:rsidP="00086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14:paraId="49395463" w14:textId="77777777" w:rsidR="00086D27" w:rsidRPr="00926A3F" w:rsidRDefault="00086D27" w:rsidP="00086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195BCD" w14:textId="11A07F31" w:rsidR="00D26FDC" w:rsidRDefault="00FF39C3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14771D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3DC9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F37A17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ТМР «Міська ритуальна служба», код КВЦПЗ</w:t>
      </w:r>
      <w:r w:rsidR="005E50FA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7A17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07.09 – земельні ділянки загального користування відведені під місця поховання</w:t>
      </w:r>
      <w:r w:rsidR="00613DC9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37A17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3DC9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кадастровий номер </w:t>
      </w:r>
      <w:r w:rsidR="00362B91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5925083400:01:001:0847, площею 3,5421 </w:t>
      </w:r>
      <w:r w:rsidR="00613DC9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</w:t>
      </w:r>
      <w:r w:rsid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13DC9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F491B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розташован</w:t>
      </w:r>
      <w:r w:rsidR="00AE6B48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F491B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4C6F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адресою:</w:t>
      </w:r>
      <w:r w:rsidR="009F491B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 </w:t>
      </w:r>
      <w:r w:rsidR="00B30BB8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Кам’янк</w:t>
      </w:r>
      <w:r w:rsidR="00362B91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F491B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Охтирського району, Сумської </w:t>
      </w:r>
      <w:r w:rsidR="00E323DB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</w:t>
      </w:r>
      <w:r w:rsid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6D728CE" w14:textId="77777777" w:rsidR="00926A3F" w:rsidRPr="00926A3F" w:rsidRDefault="00926A3F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CCF34F" w14:textId="6B3CABE9" w:rsidR="005E50FA" w:rsidRPr="00926A3F" w:rsidRDefault="00D67768" w:rsidP="00D677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_Hlk196299660"/>
      <w:bookmarkStart w:id="6" w:name="_Hlk196316366"/>
      <w:r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845431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54DA8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E323DB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</w:t>
      </w:r>
      <w:r w:rsidR="00DD526B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6B48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ТМР «Міська ритуальна служба»</w:t>
      </w:r>
      <w:r w:rsidR="00E323DB" w:rsidRPr="00926A3F">
        <w:rPr>
          <w:sz w:val="28"/>
          <w:szCs w:val="28"/>
        </w:rPr>
        <w:t xml:space="preserve"> </w:t>
      </w:r>
      <w:r w:rsidR="00E323DB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земельну ділянку</w:t>
      </w:r>
      <w:r w:rsidR="00086D27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526B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61828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кадастровий номер 5925083400:01:001:0847, площею 3,5421 га</w:t>
      </w:r>
      <w:bookmarkStart w:id="7" w:name="_Hlk196385197"/>
      <w:r w:rsidR="00603EEF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D526B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End w:id="7"/>
      <w:r w:rsidR="00DD526B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код КВЦПЗ </w:t>
      </w:r>
      <w:r w:rsidR="00DD526B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07.09 – земельні ділянки загального користування відведені під місця поховання</w:t>
      </w:r>
      <w:r w:rsidR="00603EEF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E6B48" w:rsidRPr="00926A3F">
        <w:rPr>
          <w:sz w:val="28"/>
          <w:szCs w:val="28"/>
          <w:lang w:val="uk-UA"/>
        </w:rPr>
        <w:t xml:space="preserve"> </w:t>
      </w:r>
      <w:r w:rsidR="00CB35BE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AE6B48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постійне користування, </w:t>
      </w:r>
      <w:r w:rsidR="00603EEF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розташована за адресою:  с. Кам’янка, Охтирського району, Сумської області </w:t>
      </w:r>
      <w:r w:rsidR="00AE6B48" w:rsidRP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рахунок земель рекреаційного призначення Тростянецької міської ради</w:t>
      </w:r>
      <w:bookmarkEnd w:id="5"/>
      <w:r w:rsidR="00926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A27A001" w14:textId="4E62D00E" w:rsidR="00AE6B48" w:rsidRPr="00926A3F" w:rsidRDefault="00D61828" w:rsidP="00926A3F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26A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3. </w:t>
      </w:r>
      <w:bookmarkEnd w:id="6"/>
      <w:r w:rsidR="00AE6B48" w:rsidRPr="00926A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Рекомендувати КП ТМР «Міська ритуальна служба» зареєструвати право постійного користування на вказану в п. 2 даного рішення земельну ділянку за адресою: с. Кам’янка, Охтирського району, Сумської області у Державному реєстрі речових прав на нерухоме майно</w:t>
      </w:r>
      <w:r w:rsidR="00926A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14:paraId="7A6CD0A0" w14:textId="3B8C8888" w:rsidR="00AE6B48" w:rsidRPr="00926A3F" w:rsidRDefault="00AE6B48" w:rsidP="00D61828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4E7EAA14" w14:textId="1FA3100D" w:rsidR="00482389" w:rsidRDefault="00FF39C3" w:rsidP="00845431">
      <w:pPr>
        <w:spacing w:after="0" w:line="240" w:lineRule="auto"/>
        <w:jc w:val="center"/>
      </w:pPr>
      <w:r w:rsidRPr="00926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голова</w:t>
      </w:r>
      <w:r w:rsidR="005E50FA"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  <w:t xml:space="preserve"> 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рій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ОВА</w:t>
      </w:r>
    </w:p>
    <w:sectPr w:rsidR="00482389" w:rsidSect="00926A3F">
      <w:pgSz w:w="11906" w:h="16838"/>
      <w:pgMar w:top="992" w:right="79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D242D" w14:textId="77777777" w:rsidR="00476A36" w:rsidRDefault="00476A36" w:rsidP="00D61828">
      <w:pPr>
        <w:spacing w:after="0" w:line="240" w:lineRule="auto"/>
      </w:pPr>
      <w:r>
        <w:separator/>
      </w:r>
    </w:p>
  </w:endnote>
  <w:endnote w:type="continuationSeparator" w:id="0">
    <w:p w14:paraId="249BFFA1" w14:textId="77777777" w:rsidR="00476A36" w:rsidRDefault="00476A36" w:rsidP="00D61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6228D" w14:textId="77777777" w:rsidR="00476A36" w:rsidRDefault="00476A36" w:rsidP="00D61828">
      <w:pPr>
        <w:spacing w:after="0" w:line="240" w:lineRule="auto"/>
      </w:pPr>
      <w:r>
        <w:separator/>
      </w:r>
    </w:p>
  </w:footnote>
  <w:footnote w:type="continuationSeparator" w:id="0">
    <w:p w14:paraId="1CC4F023" w14:textId="77777777" w:rsidR="00476A36" w:rsidRDefault="00476A36" w:rsidP="00D618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C3"/>
    <w:rsid w:val="000154E9"/>
    <w:rsid w:val="00015B6B"/>
    <w:rsid w:val="00022814"/>
    <w:rsid w:val="00086D27"/>
    <w:rsid w:val="000879FD"/>
    <w:rsid w:val="000B1235"/>
    <w:rsid w:val="000B7254"/>
    <w:rsid w:val="0014771D"/>
    <w:rsid w:val="00184080"/>
    <w:rsid w:val="001C6940"/>
    <w:rsid w:val="002420FD"/>
    <w:rsid w:val="002A60AC"/>
    <w:rsid w:val="002B69E4"/>
    <w:rsid w:val="002C324F"/>
    <w:rsid w:val="002F4A67"/>
    <w:rsid w:val="00301878"/>
    <w:rsid w:val="00362B91"/>
    <w:rsid w:val="003B2536"/>
    <w:rsid w:val="0041378C"/>
    <w:rsid w:val="00424CD2"/>
    <w:rsid w:val="00426A45"/>
    <w:rsid w:val="00476A36"/>
    <w:rsid w:val="0047764F"/>
    <w:rsid w:val="00482389"/>
    <w:rsid w:val="004837A0"/>
    <w:rsid w:val="00590FB7"/>
    <w:rsid w:val="005B1405"/>
    <w:rsid w:val="005E50FA"/>
    <w:rsid w:val="00603EEF"/>
    <w:rsid w:val="00613DC9"/>
    <w:rsid w:val="006351F5"/>
    <w:rsid w:val="0065089D"/>
    <w:rsid w:val="006C24CB"/>
    <w:rsid w:val="00701547"/>
    <w:rsid w:val="00737D38"/>
    <w:rsid w:val="007427A6"/>
    <w:rsid w:val="00742FCD"/>
    <w:rsid w:val="007B648B"/>
    <w:rsid w:val="007C7A01"/>
    <w:rsid w:val="00813A17"/>
    <w:rsid w:val="00845431"/>
    <w:rsid w:val="00865521"/>
    <w:rsid w:val="0087659E"/>
    <w:rsid w:val="008A3791"/>
    <w:rsid w:val="00926A3F"/>
    <w:rsid w:val="00954A3B"/>
    <w:rsid w:val="009A3593"/>
    <w:rsid w:val="009A71AF"/>
    <w:rsid w:val="009E6320"/>
    <w:rsid w:val="009F491B"/>
    <w:rsid w:val="00A81E82"/>
    <w:rsid w:val="00AE6B48"/>
    <w:rsid w:val="00B30BB8"/>
    <w:rsid w:val="00BA3657"/>
    <w:rsid w:val="00C24CE3"/>
    <w:rsid w:val="00C54C6F"/>
    <w:rsid w:val="00C62D0C"/>
    <w:rsid w:val="00CB35BE"/>
    <w:rsid w:val="00D13EAE"/>
    <w:rsid w:val="00D26FDC"/>
    <w:rsid w:val="00D32E7E"/>
    <w:rsid w:val="00D61828"/>
    <w:rsid w:val="00D67768"/>
    <w:rsid w:val="00DD415E"/>
    <w:rsid w:val="00DD526B"/>
    <w:rsid w:val="00DE4487"/>
    <w:rsid w:val="00DF008A"/>
    <w:rsid w:val="00E30C22"/>
    <w:rsid w:val="00E323DB"/>
    <w:rsid w:val="00E54DA8"/>
    <w:rsid w:val="00E551D8"/>
    <w:rsid w:val="00E7438F"/>
    <w:rsid w:val="00EA4675"/>
    <w:rsid w:val="00EE4BF1"/>
    <w:rsid w:val="00F2788D"/>
    <w:rsid w:val="00F37A17"/>
    <w:rsid w:val="00F53598"/>
    <w:rsid w:val="00F9554B"/>
    <w:rsid w:val="00FB0818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9D779"/>
  <w15:chartTrackingRefBased/>
  <w15:docId w15:val="{CF510C56-D3B0-4F03-A591-A8DF4281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C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A81E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A81E8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37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2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253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618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1828"/>
  </w:style>
  <w:style w:type="paragraph" w:styleId="a9">
    <w:name w:val="footer"/>
    <w:basedOn w:val="a"/>
    <w:link w:val="aa"/>
    <w:uiPriority w:val="99"/>
    <w:unhideWhenUsed/>
    <w:rsid w:val="00D618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1828"/>
  </w:style>
  <w:style w:type="character" w:customStyle="1" w:styleId="10">
    <w:name w:val="Заголовок 1 Знак"/>
    <w:basedOn w:val="a0"/>
    <w:link w:val="1"/>
    <w:rsid w:val="00A81E8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81E82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60</cp:revision>
  <cp:lastPrinted>2025-04-25T05:18:00Z</cp:lastPrinted>
  <dcterms:created xsi:type="dcterms:W3CDTF">2023-07-05T08:27:00Z</dcterms:created>
  <dcterms:modified xsi:type="dcterms:W3CDTF">2025-05-14T13:59:00Z</dcterms:modified>
</cp:coreProperties>
</file>