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A4E1E" w14:textId="77777777" w:rsidR="007053F3" w:rsidRDefault="007053F3" w:rsidP="007053F3">
      <w:pPr>
        <w:ind w:left="142" w:hanging="142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 wp14:anchorId="5E0314FA" wp14:editId="374893E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3C36B" w14:textId="77777777" w:rsidR="007053F3" w:rsidRDefault="007053F3" w:rsidP="007053F3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786CB6A3" w14:textId="77777777" w:rsidR="007053F3" w:rsidRDefault="007053F3" w:rsidP="007053F3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У К Р А Ї Н А</w:t>
      </w:r>
    </w:p>
    <w:p w14:paraId="7DA77217" w14:textId="77777777" w:rsidR="007053F3" w:rsidRPr="00BE56CE" w:rsidRDefault="007053F3" w:rsidP="007053F3">
      <w:pPr>
        <w:jc w:val="center"/>
        <w:rPr>
          <w:b/>
          <w:color w:val="000000" w:themeColor="text1"/>
          <w:sz w:val="20"/>
          <w:szCs w:val="28"/>
          <w:lang w:val="uk-UA"/>
        </w:rPr>
      </w:pPr>
    </w:p>
    <w:p w14:paraId="1BD0C555" w14:textId="77777777" w:rsidR="007053F3" w:rsidRDefault="007053F3" w:rsidP="007053F3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Тростянецька міська рада          </w:t>
      </w:r>
    </w:p>
    <w:p w14:paraId="332F13CA" w14:textId="77777777" w:rsidR="007053F3" w:rsidRDefault="007053F3" w:rsidP="007053F3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Виконавчий комітет</w:t>
      </w:r>
    </w:p>
    <w:p w14:paraId="3016F1EB" w14:textId="77777777" w:rsidR="007053F3" w:rsidRDefault="007053F3" w:rsidP="007053F3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7B4B8D6C" w14:textId="77777777" w:rsidR="007053F3" w:rsidRDefault="007053F3" w:rsidP="007053F3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Н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Я</w:t>
      </w:r>
    </w:p>
    <w:p w14:paraId="1C7D6C43" w14:textId="77777777" w:rsidR="007053F3" w:rsidRPr="001A0F52" w:rsidRDefault="007053F3" w:rsidP="007053F3">
      <w:pPr>
        <w:jc w:val="both"/>
        <w:rPr>
          <w:rStyle w:val="a9"/>
          <w:lang w:val="uk-UA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br/>
      </w:r>
      <w:r>
        <w:rPr>
          <w:rStyle w:val="a9"/>
          <w:color w:val="000000" w:themeColor="text1"/>
          <w:sz w:val="28"/>
          <w:szCs w:val="28"/>
          <w:shd w:val="clear" w:color="auto" w:fill="FFFFFF"/>
          <w:lang w:val="uk-UA"/>
        </w:rPr>
        <w:t xml:space="preserve">від 06 серпня 2024 року                  </w:t>
      </w:r>
    </w:p>
    <w:p w14:paraId="12AEFBEB" w14:textId="75C021D9" w:rsidR="007053F3" w:rsidRDefault="007053F3" w:rsidP="007053F3">
      <w:pPr>
        <w:jc w:val="both"/>
        <w:rPr>
          <w:rStyle w:val="a9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a9"/>
          <w:color w:val="000000" w:themeColor="text1"/>
          <w:sz w:val="28"/>
          <w:szCs w:val="28"/>
          <w:shd w:val="clear" w:color="auto" w:fill="FFFFFF"/>
          <w:lang w:val="uk-UA"/>
        </w:rPr>
        <w:t>м. Тростянець</w:t>
      </w:r>
      <w:r>
        <w:rPr>
          <w:rStyle w:val="a9"/>
          <w:color w:val="000000" w:themeColor="text1"/>
          <w:sz w:val="28"/>
          <w:szCs w:val="28"/>
          <w:shd w:val="clear" w:color="auto" w:fill="FFFFFF"/>
          <w:lang w:val="uk-UA"/>
        </w:rPr>
        <w:tab/>
      </w:r>
      <w:r>
        <w:rPr>
          <w:rStyle w:val="a9"/>
          <w:color w:val="000000" w:themeColor="text1"/>
          <w:sz w:val="28"/>
          <w:szCs w:val="28"/>
          <w:shd w:val="clear" w:color="auto" w:fill="FFFFFF"/>
          <w:lang w:val="uk-UA"/>
        </w:rPr>
        <w:tab/>
      </w:r>
      <w:r>
        <w:rPr>
          <w:rStyle w:val="a9"/>
          <w:color w:val="000000" w:themeColor="text1"/>
          <w:sz w:val="28"/>
          <w:szCs w:val="28"/>
          <w:shd w:val="clear" w:color="auto" w:fill="FFFFFF"/>
          <w:lang w:val="uk-UA"/>
        </w:rPr>
        <w:tab/>
      </w:r>
      <w:r>
        <w:rPr>
          <w:rStyle w:val="a9"/>
          <w:color w:val="000000" w:themeColor="text1"/>
          <w:sz w:val="28"/>
          <w:szCs w:val="28"/>
          <w:shd w:val="clear" w:color="auto" w:fill="FFFFFF"/>
          <w:lang w:val="uk-UA"/>
        </w:rPr>
        <w:tab/>
        <w:t>№ 5</w:t>
      </w:r>
      <w:r>
        <w:rPr>
          <w:rStyle w:val="a9"/>
          <w:color w:val="000000" w:themeColor="text1"/>
          <w:sz w:val="28"/>
          <w:szCs w:val="28"/>
          <w:shd w:val="clear" w:color="auto" w:fill="FFFFFF"/>
          <w:lang w:val="uk-UA"/>
        </w:rPr>
        <w:t>59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суб’єкта 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6E950DBA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таблиц</w:t>
      </w:r>
      <w:r w:rsidR="00D27160">
        <w:rPr>
          <w:sz w:val="28"/>
          <w:szCs w:val="28"/>
          <w:lang w:val="uk-UA"/>
        </w:rPr>
        <w:t>ю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D27160">
        <w:rPr>
          <w:sz w:val="28"/>
          <w:szCs w:val="28"/>
          <w:lang w:val="uk-UA"/>
        </w:rPr>
        <w:t>я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D3555D">
        <w:rPr>
          <w:sz w:val="28"/>
          <w:szCs w:val="28"/>
          <w:lang w:val="uk-UA"/>
        </w:rPr>
        <w:t>06.08.2024</w:t>
      </w:r>
      <w:r w:rsidR="00241D7E">
        <w:rPr>
          <w:sz w:val="28"/>
          <w:szCs w:val="28"/>
          <w:lang w:val="uk-UA"/>
        </w:rPr>
        <w:t xml:space="preserve"> </w:t>
      </w:r>
      <w:r w:rsidRPr="006A257B">
        <w:rPr>
          <w:sz w:val="28"/>
          <w:szCs w:val="28"/>
          <w:lang w:val="uk-UA"/>
        </w:rPr>
        <w:t>року,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6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264C4C9B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>1. Затвердити протокол</w:t>
      </w:r>
      <w:r w:rsidR="00306254">
        <w:rPr>
          <w:sz w:val="28"/>
          <w:szCs w:val="28"/>
          <w:lang w:val="uk-UA"/>
        </w:rPr>
        <w:t xml:space="preserve"> №1 </w:t>
      </w:r>
      <w:r w:rsidR="00D27160" w:rsidRPr="006A257B">
        <w:rPr>
          <w:sz w:val="28"/>
          <w:szCs w:val="28"/>
          <w:lang w:val="uk-UA"/>
        </w:rPr>
        <w:t>засіда</w:t>
      </w:r>
      <w:r w:rsidR="00D27160">
        <w:rPr>
          <w:sz w:val="28"/>
          <w:szCs w:val="28"/>
          <w:lang w:val="uk-UA"/>
        </w:rPr>
        <w:t>ння</w:t>
      </w:r>
      <w:r w:rsidRPr="006A257B">
        <w:rPr>
          <w:sz w:val="28"/>
          <w:szCs w:val="28"/>
          <w:lang w:val="uk-UA"/>
        </w:rPr>
        <w:t xml:space="preserve"> комісії щодо відбору суб’єктів оціночної діяльності від </w:t>
      </w:r>
      <w:r w:rsidR="006A257B" w:rsidRPr="006A257B">
        <w:rPr>
          <w:sz w:val="28"/>
          <w:szCs w:val="28"/>
          <w:lang w:val="uk-UA"/>
        </w:rPr>
        <w:t xml:space="preserve"> </w:t>
      </w:r>
      <w:r w:rsidR="00D3555D">
        <w:rPr>
          <w:sz w:val="28"/>
          <w:szCs w:val="28"/>
          <w:lang w:val="uk-UA"/>
        </w:rPr>
        <w:t>06.08</w:t>
      </w:r>
      <w:r w:rsidR="00D27160">
        <w:rPr>
          <w:sz w:val="28"/>
          <w:szCs w:val="28"/>
          <w:lang w:val="uk-UA"/>
        </w:rPr>
        <w:t>.2024</w:t>
      </w:r>
      <w:r w:rsidR="00306254">
        <w:rPr>
          <w:sz w:val="28"/>
          <w:szCs w:val="28"/>
          <w:lang w:val="uk-UA"/>
        </w:rPr>
        <w:t xml:space="preserve"> </w:t>
      </w:r>
      <w:r w:rsidR="00241D7E">
        <w:rPr>
          <w:sz w:val="28"/>
          <w:szCs w:val="28"/>
          <w:lang w:val="uk-UA"/>
        </w:rPr>
        <w:t xml:space="preserve">року </w:t>
      </w:r>
      <w:r w:rsidRPr="006A257B">
        <w:rPr>
          <w:sz w:val="28"/>
          <w:szCs w:val="28"/>
          <w:lang w:val="uk-UA"/>
        </w:rPr>
        <w:t>(дода</w:t>
      </w:r>
      <w:r w:rsidR="00D27160">
        <w:rPr>
          <w:sz w:val="28"/>
          <w:szCs w:val="28"/>
          <w:lang w:val="uk-UA"/>
        </w:rPr>
        <w:t>є</w:t>
      </w:r>
      <w:r w:rsidRPr="006A257B">
        <w:rPr>
          <w:sz w:val="28"/>
          <w:szCs w:val="28"/>
          <w:lang w:val="uk-UA"/>
        </w:rPr>
        <w:t>ться).</w:t>
      </w:r>
    </w:p>
    <w:p w14:paraId="2BC258AC" w14:textId="77777777" w:rsidR="008A0C95" w:rsidRPr="006A257B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06EF70C7" w:rsidR="008A0C95" w:rsidRPr="006A257B" w:rsidRDefault="008A0C95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 xml:space="preserve">2. Визначити </w:t>
      </w:r>
      <w:r w:rsidR="00490D96" w:rsidRPr="00490D96">
        <w:rPr>
          <w:sz w:val="28"/>
          <w:szCs w:val="28"/>
          <w:lang w:val="uk-UA"/>
        </w:rPr>
        <w:t>ТОВ «УКРБІЗНЕС КАПІТАЛ»</w:t>
      </w:r>
      <w:r w:rsidRPr="006A257B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нерухомого майна</w:t>
      </w:r>
      <w:r w:rsidR="00D27160">
        <w:rPr>
          <w:sz w:val="28"/>
          <w:szCs w:val="28"/>
          <w:lang w:val="uk-UA"/>
        </w:rPr>
        <w:t xml:space="preserve"> </w:t>
      </w:r>
      <w:r w:rsidR="00D3555D" w:rsidRPr="00D3555D">
        <w:rPr>
          <w:sz w:val="28"/>
          <w:szCs w:val="28"/>
          <w:lang w:val="uk-UA"/>
        </w:rPr>
        <w:t>нежитлової будівлі загальною площею 168,1 м2 по вул. Благовіщенська, 55 в м. Тростянець Сумської області</w:t>
      </w:r>
      <w:r w:rsidR="00D27160">
        <w:rPr>
          <w:sz w:val="28"/>
          <w:szCs w:val="28"/>
          <w:lang w:val="uk-UA"/>
        </w:rPr>
        <w:t>,</w:t>
      </w:r>
      <w:r w:rsidR="00490D96">
        <w:rPr>
          <w:sz w:val="28"/>
          <w:szCs w:val="28"/>
          <w:lang w:val="uk-UA"/>
        </w:rPr>
        <w:t xml:space="preserve"> як учасника що набрав найбільшу кількість балів.</w:t>
      </w:r>
    </w:p>
    <w:p w14:paraId="31AA22C0" w14:textId="77777777" w:rsidR="006A257B" w:rsidRPr="006A257B" w:rsidRDefault="006A257B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730671B2" w14:textId="77777777" w:rsidR="00490D96" w:rsidRDefault="00490D96" w:rsidP="00241D7E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38261ED0" w14:textId="77777777" w:rsidR="00490D96" w:rsidRDefault="00490D96" w:rsidP="00241D7E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13700300" w14:textId="4E776BFA" w:rsidR="000635B3" w:rsidRPr="00490D96" w:rsidRDefault="00D27160" w:rsidP="007053F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</w:t>
      </w:r>
      <w:r w:rsidR="007053F3">
        <w:rPr>
          <w:b/>
          <w:bCs/>
          <w:sz w:val="28"/>
          <w:szCs w:val="28"/>
          <w:lang w:val="uk-UA"/>
        </w:rPr>
        <w:tab/>
      </w:r>
      <w:r w:rsidR="007053F3">
        <w:rPr>
          <w:b/>
          <w:bCs/>
          <w:sz w:val="28"/>
          <w:szCs w:val="28"/>
          <w:lang w:val="uk-UA"/>
        </w:rPr>
        <w:tab/>
      </w:r>
      <w:r w:rsidR="007053F3">
        <w:rPr>
          <w:b/>
          <w:bCs/>
          <w:sz w:val="28"/>
          <w:szCs w:val="28"/>
          <w:lang w:val="uk-UA"/>
        </w:rPr>
        <w:tab/>
      </w:r>
      <w:r w:rsidR="007053F3">
        <w:rPr>
          <w:b/>
          <w:bCs/>
          <w:sz w:val="28"/>
          <w:szCs w:val="28"/>
          <w:lang w:val="uk-UA"/>
        </w:rPr>
        <w:tab/>
      </w:r>
      <w:bookmarkStart w:id="1" w:name="_GoBack"/>
      <w:bookmarkEnd w:id="1"/>
      <w:r>
        <w:rPr>
          <w:b/>
          <w:bCs/>
          <w:sz w:val="28"/>
          <w:szCs w:val="28"/>
          <w:lang w:val="uk-UA"/>
        </w:rPr>
        <w:t xml:space="preserve">  Юрій БОВА</w:t>
      </w:r>
    </w:p>
    <w:sectPr w:rsidR="000635B3" w:rsidRPr="00490D96" w:rsidSect="00913861">
      <w:pgSz w:w="11906" w:h="16838"/>
      <w:pgMar w:top="992" w:right="680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125177"/>
    <w:rsid w:val="001500F8"/>
    <w:rsid w:val="001D2929"/>
    <w:rsid w:val="001F0DCD"/>
    <w:rsid w:val="00241D7E"/>
    <w:rsid w:val="00287285"/>
    <w:rsid w:val="002E351D"/>
    <w:rsid w:val="00306254"/>
    <w:rsid w:val="003344FC"/>
    <w:rsid w:val="00345191"/>
    <w:rsid w:val="003504AD"/>
    <w:rsid w:val="004056F8"/>
    <w:rsid w:val="00461239"/>
    <w:rsid w:val="00490D96"/>
    <w:rsid w:val="0055758F"/>
    <w:rsid w:val="00566C6B"/>
    <w:rsid w:val="00567788"/>
    <w:rsid w:val="005B7AB6"/>
    <w:rsid w:val="0060081B"/>
    <w:rsid w:val="00610AD8"/>
    <w:rsid w:val="006A257B"/>
    <w:rsid w:val="006A4BD3"/>
    <w:rsid w:val="006D1F88"/>
    <w:rsid w:val="006D43C2"/>
    <w:rsid w:val="006D6114"/>
    <w:rsid w:val="007053F3"/>
    <w:rsid w:val="007307D1"/>
    <w:rsid w:val="007654FE"/>
    <w:rsid w:val="00790A1E"/>
    <w:rsid w:val="007A192B"/>
    <w:rsid w:val="007B57F2"/>
    <w:rsid w:val="0083369A"/>
    <w:rsid w:val="008A0C95"/>
    <w:rsid w:val="008D1420"/>
    <w:rsid w:val="0090791D"/>
    <w:rsid w:val="00913861"/>
    <w:rsid w:val="00942FDD"/>
    <w:rsid w:val="00A87D76"/>
    <w:rsid w:val="00A94AB5"/>
    <w:rsid w:val="00B014CB"/>
    <w:rsid w:val="00B0795B"/>
    <w:rsid w:val="00B25472"/>
    <w:rsid w:val="00B41C66"/>
    <w:rsid w:val="00B80C16"/>
    <w:rsid w:val="00B95C5D"/>
    <w:rsid w:val="00BB21D2"/>
    <w:rsid w:val="00BC20FD"/>
    <w:rsid w:val="00BE436E"/>
    <w:rsid w:val="00D27160"/>
    <w:rsid w:val="00D3555D"/>
    <w:rsid w:val="00D52542"/>
    <w:rsid w:val="00D85344"/>
    <w:rsid w:val="00D9541A"/>
    <w:rsid w:val="00DB4048"/>
    <w:rsid w:val="00DF718C"/>
    <w:rsid w:val="00E155CB"/>
    <w:rsid w:val="00E2122C"/>
    <w:rsid w:val="00EF5909"/>
    <w:rsid w:val="00F74434"/>
    <w:rsid w:val="00F97028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  <w:style w:type="character" w:styleId="a9">
    <w:name w:val="Strong"/>
    <w:basedOn w:val="a0"/>
    <w:qFormat/>
    <w:rsid w:val="007053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10</cp:revision>
  <cp:lastPrinted>2024-08-06T14:01:00Z</cp:lastPrinted>
  <dcterms:created xsi:type="dcterms:W3CDTF">2020-11-25T14:11:00Z</dcterms:created>
  <dcterms:modified xsi:type="dcterms:W3CDTF">2024-08-06T14:01:00Z</dcterms:modified>
</cp:coreProperties>
</file>