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D96" w:rsidRDefault="00EF5D96" w:rsidP="00EF5D96">
      <w:pPr>
        <w:jc w:val="right"/>
        <w:rPr>
          <w:noProof/>
          <w:sz w:val="24"/>
          <w:szCs w:val="28"/>
          <w:lang w:val="uk-UA"/>
        </w:rPr>
      </w:pPr>
      <w:bookmarkStart w:id="0" w:name="_Hlk132180722"/>
    </w:p>
    <w:p w:rsidR="00EF5D96" w:rsidRPr="00073F23" w:rsidRDefault="00EF5D96" w:rsidP="00EF5D96">
      <w:pPr>
        <w:jc w:val="right"/>
        <w:rPr>
          <w:noProof/>
          <w:sz w:val="24"/>
          <w:szCs w:val="28"/>
          <w:lang w:val="uk-UA"/>
        </w:rPr>
      </w:pPr>
      <w:r w:rsidRPr="00073F23">
        <w:rPr>
          <w:noProof/>
          <w:sz w:val="24"/>
          <w:szCs w:val="28"/>
          <w:lang w:val="uk-UA"/>
        </w:rPr>
        <w:t xml:space="preserve">Додаток </w:t>
      </w:r>
      <w:r>
        <w:rPr>
          <w:noProof/>
          <w:sz w:val="24"/>
          <w:szCs w:val="28"/>
          <w:lang w:val="uk-UA"/>
        </w:rPr>
        <w:t>8</w:t>
      </w:r>
      <w:r w:rsidRPr="00073F23">
        <w:rPr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noProof/>
          <w:sz w:val="24"/>
          <w:szCs w:val="28"/>
          <w:lang w:val="uk-UA"/>
        </w:rPr>
        <w:br/>
        <w:t xml:space="preserve">№ </w:t>
      </w:r>
      <w:r w:rsidRPr="00EF5D96">
        <w:rPr>
          <w:noProof/>
          <w:sz w:val="24"/>
          <w:szCs w:val="28"/>
          <w:lang w:val="uk-UA"/>
        </w:rPr>
        <w:t>47</w:t>
      </w:r>
      <w:r w:rsidRPr="00073F23">
        <w:rPr>
          <w:noProof/>
          <w:sz w:val="24"/>
          <w:szCs w:val="28"/>
          <w:lang w:val="uk-UA"/>
        </w:rPr>
        <w:t>5 від 0</w:t>
      </w:r>
      <w:r w:rsidRPr="00EF5D96">
        <w:rPr>
          <w:noProof/>
          <w:sz w:val="24"/>
          <w:szCs w:val="28"/>
          <w:lang w:val="uk-UA"/>
        </w:rPr>
        <w:t xml:space="preserve">3 </w:t>
      </w:r>
      <w:r w:rsidRPr="00073F23">
        <w:rPr>
          <w:noProof/>
          <w:sz w:val="24"/>
          <w:szCs w:val="28"/>
          <w:lang w:val="uk-UA"/>
        </w:rPr>
        <w:t>липня 2025 року</w:t>
      </w:r>
    </w:p>
    <w:p w:rsidR="00EF5D96" w:rsidRPr="00CB6BAF" w:rsidRDefault="00EF5D96" w:rsidP="00EF5D96">
      <w:pPr>
        <w:jc w:val="center"/>
        <w:rPr>
          <w:sz w:val="28"/>
          <w:szCs w:val="28"/>
          <w:lang w:val="uk-UA"/>
        </w:rPr>
      </w:pPr>
      <w:r w:rsidRPr="00CB6BAF">
        <w:rPr>
          <w:noProof/>
          <w:sz w:val="28"/>
          <w:szCs w:val="28"/>
        </w:rPr>
        <w:drawing>
          <wp:inline distT="0" distB="0" distL="0" distR="0" wp14:anchorId="4E711B5C" wp14:editId="6433842B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D96" w:rsidRPr="00073F23" w:rsidRDefault="00EF5D96" w:rsidP="00EF5D96">
      <w:pPr>
        <w:keepNext/>
        <w:jc w:val="center"/>
        <w:outlineLvl w:val="0"/>
        <w:rPr>
          <w:b/>
          <w:sz w:val="14"/>
          <w:szCs w:val="28"/>
          <w:lang w:val="uk-UA"/>
        </w:rPr>
      </w:pPr>
    </w:p>
    <w:p w:rsidR="00EF5D96" w:rsidRPr="00CB6BAF" w:rsidRDefault="00EF5D96" w:rsidP="00EF5D9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У К Р А Ї Н А                        </w:t>
      </w:r>
    </w:p>
    <w:p w:rsidR="00EF5D96" w:rsidRPr="00CB6BAF" w:rsidRDefault="00EF5D96" w:rsidP="00EF5D96">
      <w:pPr>
        <w:jc w:val="center"/>
        <w:rPr>
          <w:b/>
          <w:sz w:val="10"/>
          <w:szCs w:val="28"/>
          <w:lang w:val="uk-UA"/>
        </w:rPr>
      </w:pPr>
    </w:p>
    <w:p w:rsidR="00EF5D96" w:rsidRPr="00CB6BAF" w:rsidRDefault="00EF5D96" w:rsidP="00EF5D96">
      <w:pPr>
        <w:ind w:left="2124" w:hanging="2124"/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Тростянецька міська рада</w:t>
      </w:r>
    </w:p>
    <w:p w:rsidR="00EF5D96" w:rsidRPr="00CB6BAF" w:rsidRDefault="00EF5D96" w:rsidP="00EF5D96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EF5D96" w:rsidRPr="007F207D" w:rsidRDefault="00EF5D96" w:rsidP="00EF5D96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(дев’яте пленарне</w:t>
      </w:r>
      <w:r w:rsidRPr="007F207D">
        <w:rPr>
          <w:b/>
          <w:sz w:val="28"/>
          <w:szCs w:val="28"/>
          <w:lang w:val="uk-UA"/>
        </w:rPr>
        <w:t xml:space="preserve"> засідання)</w:t>
      </w:r>
    </w:p>
    <w:p w:rsidR="00EF5D96" w:rsidRPr="00073F23" w:rsidRDefault="00EF5D96" w:rsidP="00EF5D96">
      <w:pPr>
        <w:jc w:val="center"/>
        <w:rPr>
          <w:b/>
          <w:sz w:val="10"/>
          <w:szCs w:val="28"/>
          <w:lang w:val="uk-UA"/>
        </w:rPr>
      </w:pPr>
    </w:p>
    <w:p w:rsidR="00EF5D96" w:rsidRPr="007F207D" w:rsidRDefault="00EF5D96" w:rsidP="00EF5D96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F207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b/>
          <w:sz w:val="28"/>
          <w:szCs w:val="28"/>
          <w:lang w:val="uk-UA"/>
        </w:rPr>
        <w:t>Н</w:t>
      </w:r>
      <w:proofErr w:type="spellEnd"/>
      <w:r w:rsidRPr="007F207D">
        <w:rPr>
          <w:b/>
          <w:sz w:val="28"/>
          <w:szCs w:val="28"/>
          <w:lang w:val="uk-UA"/>
        </w:rPr>
        <w:t xml:space="preserve"> Я</w:t>
      </w:r>
    </w:p>
    <w:p w:rsidR="00EF5D96" w:rsidRPr="00073F23" w:rsidRDefault="00EF5D96" w:rsidP="00EF5D96">
      <w:pPr>
        <w:jc w:val="center"/>
        <w:rPr>
          <w:b/>
          <w:color w:val="000000"/>
          <w:sz w:val="16"/>
          <w:szCs w:val="28"/>
          <w:lang w:val="uk-UA"/>
        </w:rPr>
      </w:pPr>
    </w:p>
    <w:p w:rsidR="00EF5D96" w:rsidRPr="007F207D" w:rsidRDefault="00EF5D96" w:rsidP="00EF5D96">
      <w:pPr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5D96" w:rsidRPr="007F207D" w:rsidRDefault="00EF5D96" w:rsidP="00EF5D96">
      <w:pPr>
        <w:jc w:val="both"/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____</w:t>
      </w:r>
      <w:r w:rsidRPr="007F207D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E900EC" w:rsidRPr="00AA3931" w:rsidRDefault="00E900EC" w:rsidP="000F6F5E">
      <w:pPr>
        <w:jc w:val="both"/>
        <w:rPr>
          <w:b/>
          <w:sz w:val="28"/>
          <w:lang w:val="uk-UA"/>
        </w:rPr>
      </w:pPr>
    </w:p>
    <w:p w:rsidR="000F6F5E" w:rsidRPr="00981654" w:rsidRDefault="000F6F5E" w:rsidP="000F6F5E">
      <w:pPr>
        <w:jc w:val="both"/>
        <w:rPr>
          <w:b/>
          <w:sz w:val="28"/>
          <w:lang w:val="uk-UA"/>
        </w:rPr>
      </w:pPr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технічної документації з нормативної грошової оцінки </w:t>
      </w:r>
      <w:r w:rsidR="003D58E0">
        <w:rPr>
          <w:b/>
          <w:sz w:val="28"/>
          <w:lang w:val="uk-UA"/>
        </w:rPr>
        <w:t xml:space="preserve">земель с. </w:t>
      </w:r>
      <w:r w:rsidR="00DA5C42">
        <w:rPr>
          <w:b/>
          <w:sz w:val="28"/>
          <w:lang w:val="uk-UA"/>
        </w:rPr>
        <w:t>Станова</w:t>
      </w:r>
      <w:r w:rsidR="003D58E0">
        <w:rPr>
          <w:b/>
          <w:sz w:val="28"/>
          <w:lang w:val="uk-UA"/>
        </w:rPr>
        <w:t xml:space="preserve"> Охтирського району Сумської області</w:t>
      </w:r>
    </w:p>
    <w:bookmarkEnd w:id="0"/>
    <w:p w:rsidR="000F6F5E" w:rsidRPr="002379B0" w:rsidRDefault="000F6F5E" w:rsidP="000F6F5E">
      <w:pPr>
        <w:rPr>
          <w:sz w:val="28"/>
          <w:lang w:val="uk-UA"/>
        </w:rPr>
      </w:pPr>
    </w:p>
    <w:p w:rsidR="000F6F5E" w:rsidRDefault="003D58E0" w:rsidP="000F6F5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0F6F5E" w:rsidRPr="00374CFD">
        <w:rPr>
          <w:sz w:val="28"/>
          <w:lang w:val="uk-UA"/>
        </w:rPr>
        <w:t xml:space="preserve">еруючись ст. </w:t>
      </w:r>
      <w:r w:rsidR="000F6F5E">
        <w:rPr>
          <w:sz w:val="28"/>
          <w:lang w:val="uk-UA"/>
        </w:rPr>
        <w:t>10, 12, 201 Земельного к</w:t>
      </w:r>
      <w:r w:rsidR="000F6F5E" w:rsidRPr="00374CFD">
        <w:rPr>
          <w:sz w:val="28"/>
          <w:lang w:val="uk-UA"/>
        </w:rPr>
        <w:t>одекс</w:t>
      </w:r>
      <w:r w:rsidR="000F6F5E">
        <w:rPr>
          <w:sz w:val="28"/>
          <w:lang w:val="uk-UA"/>
        </w:rPr>
        <w:t>у України,</w:t>
      </w:r>
      <w:r w:rsidR="000F6F5E">
        <w:rPr>
          <w:sz w:val="28"/>
          <w:szCs w:val="28"/>
          <w:lang w:val="uk-UA"/>
        </w:rPr>
        <w:t xml:space="preserve"> ст.20, 23</w:t>
      </w:r>
      <w:r w:rsidR="000F6F5E" w:rsidRPr="00E914DB">
        <w:rPr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Закону України </w:t>
      </w:r>
      <w:r w:rsidR="000F6F5E" w:rsidRPr="00374CFD">
        <w:rPr>
          <w:sz w:val="28"/>
          <w:lang w:val="uk-UA"/>
        </w:rPr>
        <w:t xml:space="preserve">«Про </w:t>
      </w:r>
      <w:r w:rsidR="000F6F5E">
        <w:rPr>
          <w:sz w:val="28"/>
          <w:lang w:val="uk-UA"/>
        </w:rPr>
        <w:t>оцінку земель», п. 12.3.3 ст. 12, п.14.1.125 ст. 14</w:t>
      </w:r>
      <w:r w:rsidR="00AB132E">
        <w:rPr>
          <w:sz w:val="28"/>
          <w:lang w:val="uk-UA"/>
        </w:rPr>
        <w:t>, п.271.2 ст. 271</w:t>
      </w:r>
      <w:r w:rsidR="000F6F5E">
        <w:rPr>
          <w:sz w:val="28"/>
          <w:lang w:val="uk-UA"/>
        </w:rPr>
        <w:t xml:space="preserve"> Податкового кодексу України, </w:t>
      </w:r>
      <w:r w:rsidR="000F6F5E">
        <w:rPr>
          <w:sz w:val="28"/>
          <w:szCs w:val="28"/>
          <w:lang w:val="uk-UA"/>
        </w:rPr>
        <w:t>п. 34 ч.1 ст.26, ст. 59 Закону України «Про місцеве самоврядування в Україні»</w:t>
      </w:r>
      <w:r w:rsidR="000F6F5E">
        <w:rPr>
          <w:sz w:val="28"/>
          <w:lang w:val="uk-UA"/>
        </w:rPr>
        <w:t>,</w:t>
      </w:r>
    </w:p>
    <w:p w:rsidR="003D58E0" w:rsidRDefault="003D58E0" w:rsidP="000F6F5E">
      <w:pPr>
        <w:ind w:firstLine="708"/>
        <w:jc w:val="both"/>
        <w:rPr>
          <w:sz w:val="28"/>
          <w:lang w:val="uk-UA"/>
        </w:rPr>
      </w:pP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3D58E0" w:rsidRPr="00374CFD" w:rsidRDefault="003D58E0" w:rsidP="000F6F5E">
      <w:pPr>
        <w:jc w:val="center"/>
        <w:rPr>
          <w:b/>
          <w:sz w:val="28"/>
          <w:lang w:val="uk-UA"/>
        </w:rPr>
      </w:pPr>
    </w:p>
    <w:p w:rsidR="000F6F5E" w:rsidRDefault="000F6F5E" w:rsidP="000F6F5E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 w:rsidRPr="00374CFD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технічну документацію </w:t>
      </w:r>
      <w:r w:rsidR="003D58E0" w:rsidRPr="003D58E0">
        <w:rPr>
          <w:sz w:val="28"/>
          <w:lang w:val="uk-UA"/>
        </w:rPr>
        <w:t xml:space="preserve">з нормативної грошової оцінки земель с. </w:t>
      </w:r>
      <w:r w:rsidR="00DA5C42">
        <w:rPr>
          <w:sz w:val="28"/>
          <w:lang w:val="uk-UA"/>
        </w:rPr>
        <w:t>Станова</w:t>
      </w:r>
      <w:r w:rsidR="003D58E0" w:rsidRPr="003D58E0">
        <w:rPr>
          <w:sz w:val="28"/>
          <w:lang w:val="uk-UA"/>
        </w:rPr>
        <w:t xml:space="preserve"> Охтирського району Сумської області</w:t>
      </w:r>
      <w:r>
        <w:rPr>
          <w:bCs/>
          <w:sz w:val="28"/>
          <w:lang w:val="uk-UA"/>
        </w:rPr>
        <w:t>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2. Секретарю міської ради забезпечити офіційне оприлюднення даного рішення до 15 липня 2025 року.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3.  Установити, що нормативна грошова оцінка, визначена документацією, зазначеною в п.1 даного рішення, застосовується з 01.01.2026 року.</w:t>
      </w:r>
    </w:p>
    <w:p w:rsidR="000F6F5E" w:rsidRPr="00473721" w:rsidRDefault="000F6F5E" w:rsidP="003D58E0">
      <w:pPr>
        <w:jc w:val="both"/>
        <w:rPr>
          <w:sz w:val="24"/>
          <w:lang w:val="uk-UA"/>
        </w:rPr>
      </w:pPr>
    </w:p>
    <w:p w:rsidR="000F6F5E" w:rsidRPr="00374CFD" w:rsidRDefault="003D58E0" w:rsidP="003D58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7427AE">
        <w:rPr>
          <w:sz w:val="28"/>
          <w:lang w:val="uk-UA"/>
        </w:rPr>
        <w:t>4</w:t>
      </w:r>
      <w:r w:rsidR="000F6F5E" w:rsidRPr="00374CFD">
        <w:rPr>
          <w:sz w:val="28"/>
          <w:lang w:val="uk-UA"/>
        </w:rPr>
        <w:t xml:space="preserve">. </w:t>
      </w:r>
      <w:r w:rsidR="000F6F5E" w:rsidRPr="00972ED8">
        <w:rPr>
          <w:sz w:val="28"/>
          <w:lang w:val="uk-UA"/>
        </w:rPr>
        <w:t xml:space="preserve">Дане рішення направити </w:t>
      </w:r>
      <w:r w:rsidR="000F6F5E">
        <w:rPr>
          <w:sz w:val="28"/>
          <w:lang w:val="uk-UA"/>
        </w:rPr>
        <w:t xml:space="preserve">землевпоряднику, </w:t>
      </w:r>
      <w:r w:rsidR="000F6F5E" w:rsidRPr="00A65649">
        <w:rPr>
          <w:sz w:val="28"/>
          <w:lang w:val="uk-UA"/>
        </w:rPr>
        <w:t>Головно</w:t>
      </w:r>
      <w:r w:rsidR="00425FEA">
        <w:rPr>
          <w:sz w:val="28"/>
          <w:lang w:val="uk-UA"/>
        </w:rPr>
        <w:t>му</w:t>
      </w:r>
      <w:r w:rsidR="000F6F5E" w:rsidRPr="00A65649">
        <w:rPr>
          <w:sz w:val="28"/>
          <w:lang w:val="uk-UA"/>
        </w:rPr>
        <w:t xml:space="preserve"> управлінн</w:t>
      </w:r>
      <w:r w:rsidR="00425FEA">
        <w:rPr>
          <w:sz w:val="28"/>
          <w:lang w:val="uk-UA"/>
        </w:rPr>
        <w:t>ю</w:t>
      </w:r>
      <w:r w:rsidR="000F6F5E" w:rsidRPr="00A65649">
        <w:rPr>
          <w:sz w:val="28"/>
          <w:lang w:val="uk-UA"/>
        </w:rPr>
        <w:t xml:space="preserve"> Держгеокадастру у Сумській області</w:t>
      </w:r>
      <w:r w:rsidR="000F6F5E">
        <w:rPr>
          <w:sz w:val="28"/>
          <w:lang w:val="uk-UA"/>
        </w:rPr>
        <w:t>,</w:t>
      </w:r>
      <w:r w:rsidR="000F6F5E">
        <w:rPr>
          <w:bCs/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>Тростянецькому ДПІ Охтирського управління ГУ ДФС у Сумській області.</w:t>
      </w:r>
    </w:p>
    <w:p w:rsidR="000F6F5E" w:rsidRDefault="000F6F5E" w:rsidP="000F6F5E">
      <w:pPr>
        <w:rPr>
          <w:sz w:val="28"/>
          <w:lang w:val="uk-UA"/>
        </w:rPr>
      </w:pPr>
      <w:r w:rsidRPr="00374CFD">
        <w:rPr>
          <w:sz w:val="28"/>
          <w:lang w:val="uk-UA"/>
        </w:rPr>
        <w:tab/>
      </w:r>
    </w:p>
    <w:p w:rsidR="003D58E0" w:rsidRPr="0047457F" w:rsidRDefault="003D58E0" w:rsidP="000F6F5E">
      <w:pPr>
        <w:rPr>
          <w:sz w:val="16"/>
          <w:szCs w:val="16"/>
          <w:lang w:val="uk-UA"/>
        </w:rPr>
      </w:pPr>
      <w:bookmarkStart w:id="1" w:name="_GoBack"/>
      <w:bookmarkEnd w:id="1"/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 xml:space="preserve">Міський голова  </w:t>
      </w:r>
      <w:r w:rsidR="003D58E0">
        <w:rPr>
          <w:b/>
          <w:sz w:val="28"/>
          <w:lang w:val="uk-UA"/>
        </w:rPr>
        <w:t xml:space="preserve"> </w:t>
      </w:r>
      <w:r w:rsidRPr="00CE1FEA">
        <w:rPr>
          <w:b/>
          <w:sz w:val="28"/>
          <w:lang w:val="uk-UA"/>
        </w:rPr>
        <w:t>Ю</w:t>
      </w:r>
      <w:r>
        <w:rPr>
          <w:b/>
          <w:sz w:val="28"/>
          <w:lang w:val="uk-UA"/>
        </w:rPr>
        <w:t xml:space="preserve">рій </w:t>
      </w:r>
      <w:r w:rsidRPr="00CE1FEA">
        <w:rPr>
          <w:b/>
          <w:sz w:val="28"/>
          <w:lang w:val="uk-UA"/>
        </w:rPr>
        <w:t>БОВА</w:t>
      </w:r>
    </w:p>
    <w:p w:rsidR="000F6F5E" w:rsidRDefault="000F6F5E" w:rsidP="000F6F5E">
      <w:pPr>
        <w:jc w:val="center"/>
        <w:rPr>
          <w:b/>
          <w:sz w:val="28"/>
          <w:lang w:val="uk-UA"/>
        </w:rPr>
      </w:pPr>
    </w:p>
    <w:p w:rsidR="000F6F5E" w:rsidRPr="00A92705" w:rsidRDefault="000F6F5E" w:rsidP="000F6F5E">
      <w:pPr>
        <w:jc w:val="center"/>
        <w:rPr>
          <w:sz w:val="16"/>
          <w:szCs w:val="16"/>
        </w:rPr>
      </w:pPr>
    </w:p>
    <w:p w:rsidR="00CF2DDE" w:rsidRDefault="00EF5D96"/>
    <w:sectPr w:rsidR="00CF2DDE" w:rsidSect="007D604C">
      <w:pgSz w:w="11906" w:h="16838"/>
      <w:pgMar w:top="709" w:right="680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0D7"/>
    <w:multiLevelType w:val="hybridMultilevel"/>
    <w:tmpl w:val="2CC04EE8"/>
    <w:lvl w:ilvl="0" w:tplc="8EA02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5E"/>
    <w:rsid w:val="00036C13"/>
    <w:rsid w:val="000F6F5E"/>
    <w:rsid w:val="00121B81"/>
    <w:rsid w:val="002E694D"/>
    <w:rsid w:val="00330447"/>
    <w:rsid w:val="003D58E0"/>
    <w:rsid w:val="00425FEA"/>
    <w:rsid w:val="005A744D"/>
    <w:rsid w:val="006615CD"/>
    <w:rsid w:val="006C24CB"/>
    <w:rsid w:val="007427AE"/>
    <w:rsid w:val="007476C3"/>
    <w:rsid w:val="007D604C"/>
    <w:rsid w:val="00A07598"/>
    <w:rsid w:val="00AA3931"/>
    <w:rsid w:val="00AB132E"/>
    <w:rsid w:val="00DA5C42"/>
    <w:rsid w:val="00DC7A10"/>
    <w:rsid w:val="00DE2063"/>
    <w:rsid w:val="00DF008A"/>
    <w:rsid w:val="00E900EC"/>
    <w:rsid w:val="00EF5D96"/>
    <w:rsid w:val="00F1367E"/>
    <w:rsid w:val="00F1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9FA98"/>
  <w15:chartTrackingRefBased/>
  <w15:docId w15:val="{A05D8A3E-18C4-47D1-B84F-6406D348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16</cp:revision>
  <cp:lastPrinted>2025-07-02T09:26:00Z</cp:lastPrinted>
  <dcterms:created xsi:type="dcterms:W3CDTF">2023-12-11T07:03:00Z</dcterms:created>
  <dcterms:modified xsi:type="dcterms:W3CDTF">2025-07-08T13:12:00Z</dcterms:modified>
</cp:coreProperties>
</file>