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45662A0A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2145" w:rsidRPr="00A9214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Сахно Марини Олексіївни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A92145" w:rsidRPr="00A92145">
        <w:rPr>
          <w:rFonts w:ascii="Times New Roman" w:hAnsi="Times New Roman" w:cs="Times New Roman"/>
          <w:b/>
          <w:bCs/>
          <w:sz w:val="28"/>
          <w:szCs w:val="28"/>
          <w:lang w:val="uk-UA"/>
        </w:rPr>
        <w:t>(з питань публічних закупівель та договірної роботи)</w:t>
      </w:r>
      <w:r w:rsidR="00A921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221BE487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Сахно Марини Олексіївни, </w:t>
      </w:r>
      <w:r w:rsidR="00A92145" w:rsidRPr="00A92145">
        <w:rPr>
          <w:rFonts w:ascii="Times New Roman" w:hAnsi="Times New Roman"/>
          <w:bCs/>
          <w:sz w:val="28"/>
          <w:szCs w:val="28"/>
        </w:rPr>
        <w:t xml:space="preserve">спеціаліста І категорії (з питань публічних закупівель та договірної роботи)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21C5D6D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A92145" w:rsidRPr="00A92145">
        <w:rPr>
          <w:rFonts w:ascii="Times New Roman" w:hAnsi="Times New Roman"/>
          <w:b/>
          <w:bCs/>
          <w:sz w:val="28"/>
          <w:szCs w:val="28"/>
        </w:rPr>
        <w:t>Сахно Марини Олексіївни</w:t>
      </w:r>
      <w:r w:rsidR="00A92145" w:rsidRPr="00A92145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4F3B5C"/>
    <w:rsid w:val="0055427F"/>
    <w:rsid w:val="00725FD1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11</cp:revision>
  <dcterms:created xsi:type="dcterms:W3CDTF">2025-10-23T11:31:00Z</dcterms:created>
  <dcterms:modified xsi:type="dcterms:W3CDTF">2025-10-24T10:44:00Z</dcterms:modified>
</cp:coreProperties>
</file>