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094"/>
        <w:gridCol w:w="2816"/>
        <w:gridCol w:w="2520"/>
        <w:gridCol w:w="379"/>
        <w:gridCol w:w="2547"/>
      </w:tblGrid>
      <w:tr w:rsidR="005F2D74" w:rsidRPr="009E5E9E" w14:paraId="22D2E340" w14:textId="77777777" w:rsidTr="008D25E3">
        <w:trPr>
          <w:trHeight w:val="126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FB19" w14:textId="77777777" w:rsidR="005F2D74" w:rsidRDefault="005F2D74" w:rsidP="008D25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ЗАТВЕРДЖЕНО </w:t>
            </w:r>
          </w:p>
          <w:p w14:paraId="6326EA03" w14:textId="77777777" w:rsidR="005F2D74" w:rsidRDefault="005F2D74" w:rsidP="008D25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рішенням виконкому </w:t>
            </w:r>
          </w:p>
          <w:p w14:paraId="66EC5FB6" w14:textId="77777777" w:rsidR="005F2D74" w:rsidRDefault="005F2D74" w:rsidP="008D25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Тростянецької </w:t>
            </w:r>
            <w:r>
              <w:rPr>
                <w:rFonts w:ascii="Times New Roman" w:hAnsi="Times New Roman"/>
                <w:sz w:val="24"/>
                <w:szCs w:val="24"/>
              </w:rPr>
              <w:t>міської ради</w:t>
            </w:r>
          </w:p>
          <w:p w14:paraId="1520B52B" w14:textId="69B76E07" w:rsidR="005F2D74" w:rsidRPr="009E5E9E" w:rsidRDefault="00BD7DEC" w:rsidP="008D25E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D7DEC">
              <w:rPr>
                <w:rFonts w:ascii="Times New Roman" w:hAnsi="Times New Roman"/>
                <w:sz w:val="24"/>
                <w:szCs w:val="24"/>
              </w:rPr>
              <w:t>№ 143 від 23.02.2024 року</w:t>
            </w:r>
          </w:p>
        </w:tc>
      </w:tr>
      <w:tr w:rsidR="005F2D74" w:rsidRPr="00CB5160" w14:paraId="05128010" w14:textId="77777777" w:rsidTr="008D25E3"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E3AC" w14:textId="77777777" w:rsidR="005F2D74" w:rsidRPr="006857B9" w:rsidRDefault="005F2D74" w:rsidP="008D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14:paraId="2C7EF3A9" w14:textId="77777777" w:rsidR="005F2D74" w:rsidRPr="009B49AE" w:rsidRDefault="005F2D74" w:rsidP="008D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AE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0924D94" wp14:editId="77B6E5DA">
                  <wp:extent cx="708660" cy="998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65A63" w14:textId="77777777" w:rsidR="005F2D74" w:rsidRPr="006857B9" w:rsidRDefault="005F2D74" w:rsidP="008D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4017" w14:textId="77777777" w:rsidR="005F2D74" w:rsidRPr="009B49AE" w:rsidRDefault="005F2D74" w:rsidP="008D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567B4" w14:textId="77777777" w:rsidR="005F2D74" w:rsidRDefault="005F2D74" w:rsidP="008D2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9AE">
              <w:rPr>
                <w:rFonts w:ascii="Times New Roman" w:hAnsi="Times New Roman"/>
                <w:b/>
                <w:sz w:val="24"/>
                <w:szCs w:val="24"/>
              </w:rPr>
              <w:t>ТРОСТЯНЕЦЬКА МІСЬКА РАДА</w:t>
            </w:r>
          </w:p>
          <w:p w14:paraId="1D10383D" w14:textId="77777777" w:rsidR="00300B20" w:rsidRPr="00300B20" w:rsidRDefault="005F2D74" w:rsidP="00300B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ТЕХНОЛОГІЧНА</w:t>
            </w:r>
            <w:r w:rsidRPr="009B49AE">
              <w:rPr>
                <w:rFonts w:ascii="Times New Roman" w:hAnsi="Times New Roman"/>
                <w:b/>
                <w:sz w:val="24"/>
                <w:szCs w:val="24"/>
              </w:rPr>
              <w:t xml:space="preserve"> КАРТКА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0B20" w:rsidRPr="00300B20">
              <w:rPr>
                <w:rFonts w:ascii="Times New Roman" w:hAnsi="Times New Roman"/>
                <w:b/>
                <w:sz w:val="24"/>
                <w:szCs w:val="24"/>
              </w:rPr>
              <w:t>№ 0</w:t>
            </w:r>
            <w:r w:rsidR="00300B20" w:rsidRPr="00300B2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300B20" w:rsidRPr="00300B20">
              <w:rPr>
                <w:rFonts w:ascii="Times New Roman" w:hAnsi="Times New Roman"/>
                <w:b/>
                <w:sz w:val="24"/>
                <w:szCs w:val="24"/>
              </w:rPr>
              <w:t>-03</w:t>
            </w:r>
          </w:p>
          <w:p w14:paraId="124A2F90" w14:textId="77777777" w:rsidR="00300B20" w:rsidRPr="00300B20" w:rsidRDefault="00300B20" w:rsidP="00300B20">
            <w:pPr>
              <w:spacing w:after="0"/>
              <w:ind w:left="212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0B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ВРМА* № 02-03</w:t>
            </w:r>
          </w:p>
          <w:p w14:paraId="1F484AD2" w14:textId="430F7204" w:rsidR="005F2D74" w:rsidRPr="009B49AE" w:rsidRDefault="00300B20" w:rsidP="00300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2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АКМК* № 02-03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2DBC" w14:textId="77777777" w:rsidR="00300B20" w:rsidRPr="00300B20" w:rsidRDefault="00300B20" w:rsidP="00300B2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00B20">
              <w:rPr>
                <w:rFonts w:ascii="Times New Roman" w:hAnsi="Times New Roman"/>
                <w:b/>
                <w:sz w:val="16"/>
                <w:szCs w:val="16"/>
              </w:rPr>
              <w:t>ІДЕНТИФІКАТОР АДМІНІСТРАТИВНОЇ ПОСЛУГИ</w:t>
            </w:r>
          </w:p>
          <w:p w14:paraId="0A3096B6" w14:textId="4899625C" w:rsidR="005F2D74" w:rsidRPr="00CB5160" w:rsidRDefault="00300B20" w:rsidP="00300B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0B20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00037</w:t>
            </w:r>
          </w:p>
        </w:tc>
      </w:tr>
      <w:tr w:rsidR="005F2D74" w:rsidRPr="006A68DA" w14:paraId="03EFB87C" w14:textId="77777777" w:rsidTr="008D25E3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E2FF" w14:textId="77777777" w:rsidR="00300B20" w:rsidRDefault="00300B20" w:rsidP="0030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4605F15" w14:textId="2978C608" w:rsidR="00300B20" w:rsidRPr="00300B20" w:rsidRDefault="00300B20" w:rsidP="0030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B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ЗНЯТТЯ ІЗ ЗАДЕКЛАРОВАНОГО/ЗАРЕЄСТРОВАНОГО </w:t>
            </w:r>
          </w:p>
          <w:p w14:paraId="602C95B9" w14:textId="77777777" w:rsidR="00300B20" w:rsidRPr="00300B20" w:rsidRDefault="00300B20" w:rsidP="00300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0B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МІСЦЯ ПРОЖИВАННЯ (ПЕРЕБУВАННЯ) ОСОБИ</w:t>
            </w:r>
          </w:p>
          <w:p w14:paraId="531C68DD" w14:textId="42698000" w:rsidR="005F2D74" w:rsidRPr="006A68DA" w:rsidRDefault="005F2D74" w:rsidP="008D2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2D74" w:rsidRPr="00645877" w14:paraId="706F69E9" w14:textId="77777777" w:rsidTr="008D2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2A7E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D526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877">
              <w:rPr>
                <w:rFonts w:ascii="Times New Roman" w:hAnsi="Times New Roman"/>
                <w:b/>
                <w:sz w:val="24"/>
                <w:szCs w:val="24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078B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877">
              <w:rPr>
                <w:rFonts w:ascii="Times New Roman" w:hAnsi="Times New Roman"/>
                <w:b/>
                <w:sz w:val="24"/>
                <w:szCs w:val="24"/>
              </w:rPr>
              <w:t>Відповідальна особа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3956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877">
              <w:rPr>
                <w:rFonts w:ascii="Times New Roman" w:hAnsi="Times New Roman"/>
                <w:b/>
                <w:sz w:val="24"/>
                <w:szCs w:val="24"/>
              </w:rPr>
              <w:t>Строки виконання етапів</w:t>
            </w:r>
          </w:p>
        </w:tc>
      </w:tr>
      <w:tr w:rsidR="005F2D74" w:rsidRPr="00645877" w14:paraId="49A11B9C" w14:textId="77777777" w:rsidTr="008D2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0F65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8A5A" w14:textId="77777777" w:rsidR="005F2D74" w:rsidRPr="00645877" w:rsidRDefault="005F2D74" w:rsidP="008D25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Інформування про види послуг, перелік документів тощо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97DB" w14:textId="77777777" w:rsidR="005F2D74" w:rsidRPr="00645877" w:rsidRDefault="005F2D74" w:rsidP="008D25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Головний спеціаліст/державний реєстратор відділу з питань державної реєстрації/ Адміністратор центру надання адміністративних послуг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7B76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У момент звернення</w:t>
            </w:r>
          </w:p>
        </w:tc>
      </w:tr>
      <w:tr w:rsidR="005F2D74" w:rsidRPr="00645877" w14:paraId="30BF71A8" w14:textId="77777777" w:rsidTr="008D2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FCEC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DFD" w14:textId="77777777" w:rsidR="005F2D74" w:rsidRPr="00645877" w:rsidRDefault="005F2D74" w:rsidP="008D25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Перевірка належності паспортного документа особі, що його подала, його дійсність, та наявн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ість документів, необхідних для проведення зняття з </w:t>
            </w:r>
            <w:r w:rsidRPr="00645877">
              <w:rPr>
                <w:rFonts w:ascii="Times New Roman" w:hAnsi="Times New Roman"/>
                <w:sz w:val="24"/>
                <w:szCs w:val="24"/>
              </w:rPr>
              <w:t>реєстрації місця проживання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E19" w14:textId="77777777" w:rsidR="005F2D74" w:rsidRPr="00645877" w:rsidRDefault="005F2D74" w:rsidP="008D25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Головний спеціаліст/державний реєстратор відділу з питань державної реєстрації/ Адміністратор центру надання адміністративних послуг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2118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У момент звернення.</w:t>
            </w:r>
          </w:p>
        </w:tc>
      </w:tr>
      <w:tr w:rsidR="005F2D74" w:rsidRPr="00645877" w14:paraId="21E491C6" w14:textId="77777777" w:rsidTr="008D2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0F00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4C18" w14:textId="77777777" w:rsidR="005F2D74" w:rsidRPr="00645877" w:rsidRDefault="005F2D74" w:rsidP="008D25E3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5877">
              <w:rPr>
                <w:rFonts w:ascii="Times New Roman" w:eastAsia="Verdana" w:hAnsi="Times New Roman" w:cs="Times New Roman"/>
                <w:sz w:val="24"/>
                <w:szCs w:val="24"/>
              </w:rPr>
              <w:t>Передача по супроводжувальному листу до територіального суб'єкту надання адмінпослуг (у разі прийому документів у центрі надання адміністративних послуг)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E712" w14:textId="77777777" w:rsidR="005F2D74" w:rsidRPr="00645877" w:rsidRDefault="005F2D74" w:rsidP="008D25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Адміністратор центру надання адміністративних послуг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79C6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eastAsia="Verdana" w:hAnsi="Times New Roman"/>
                <w:sz w:val="24"/>
                <w:szCs w:val="24"/>
              </w:rPr>
              <w:t>У день подання заявником необхідних документів</w:t>
            </w:r>
          </w:p>
        </w:tc>
      </w:tr>
      <w:tr w:rsidR="005F2D74" w:rsidRPr="00645877" w14:paraId="4736C654" w14:textId="77777777" w:rsidTr="008D2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2189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5EFC" w14:textId="77777777" w:rsidR="005F2D74" w:rsidRPr="00645877" w:rsidRDefault="005F2D74" w:rsidP="008D25E3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Прийняття рішення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зняття з </w:t>
            </w: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 про відмову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знятті з </w:t>
            </w: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реєстрації місця проживання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</w:t>
            </w: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6070B7B2" w14:textId="77777777" w:rsidR="005F2D74" w:rsidRPr="00645877" w:rsidRDefault="005F2D74" w:rsidP="008D25E3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-Внесення відомостей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зняття з </w:t>
            </w: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місця проживання до Реєстру територіальної громади </w:t>
            </w:r>
          </w:p>
          <w:p w14:paraId="5F4412CF" w14:textId="77777777" w:rsidR="005F2D74" w:rsidRPr="00645877" w:rsidRDefault="005F2D74" w:rsidP="008D25E3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-Формування та друк заяви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зняття з </w:t>
            </w: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місця проживання особи;</w:t>
            </w:r>
          </w:p>
          <w:p w14:paraId="519285A9" w14:textId="77777777" w:rsidR="005F2D74" w:rsidRPr="00645877" w:rsidRDefault="005F2D74" w:rsidP="008D25E3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-Формування інформації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зняття з </w:t>
            </w: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місця проживання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</w:t>
            </w:r>
            <w:r w:rsidRPr="006458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84E6" w14:textId="77777777" w:rsidR="005F2D74" w:rsidRPr="00645877" w:rsidRDefault="005F2D74" w:rsidP="008D25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lastRenderedPageBreak/>
              <w:t>Головний спеціаліст відділу/державний реєстратор відділу з питань державної реєстрації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9F6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eastAsia="Verdana" w:hAnsi="Times New Roman"/>
                <w:sz w:val="24"/>
                <w:szCs w:val="24"/>
              </w:rPr>
              <w:t>Не більше 1 робочого дня з дня подання заявником необхідних документів</w:t>
            </w:r>
          </w:p>
        </w:tc>
      </w:tr>
      <w:tr w:rsidR="005F2D74" w:rsidRPr="00645877" w14:paraId="213E6D64" w14:textId="77777777" w:rsidTr="008D2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54B1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B6A" w14:textId="77777777" w:rsidR="005F2D74" w:rsidRPr="00645877" w:rsidRDefault="005F2D74" w:rsidP="008D25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 xml:space="preserve">Передача за актом прийому-передачі заяви, документів, які подавалися для реєстрації місця  проживання  </w:t>
            </w:r>
            <w:r w:rsidRPr="00645877">
              <w:rPr>
                <w:rFonts w:ascii="Times New Roman" w:eastAsia="Verdana" w:hAnsi="Times New Roman"/>
                <w:sz w:val="24"/>
                <w:szCs w:val="24"/>
              </w:rPr>
              <w:t>(у разі прийому документів у центрі надання адміністративних послуг)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756D" w14:textId="77777777" w:rsidR="005F2D74" w:rsidRPr="00645877" w:rsidRDefault="005F2D74" w:rsidP="008D25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 xml:space="preserve">Головний спеціаліст/державний реєстратор відділу з питань державної реєстрації 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C138" w14:textId="77777777" w:rsidR="005F2D74" w:rsidRPr="00645877" w:rsidRDefault="005F2D74" w:rsidP="008D25E3">
            <w:pPr>
              <w:spacing w:line="256" w:lineRule="auto"/>
              <w:rPr>
                <w:rFonts w:ascii="Times New Roman" w:eastAsia="Verdana" w:hAnsi="Times New Roman"/>
                <w:color w:val="000000"/>
                <w:sz w:val="24"/>
                <w:szCs w:val="24"/>
                <w:lang w:eastAsia="uk-UA" w:bidi="uk-UA"/>
              </w:rPr>
            </w:pPr>
            <w:r w:rsidRPr="00645877">
              <w:rPr>
                <w:rFonts w:ascii="Times New Roman" w:eastAsia="Verdana" w:hAnsi="Times New Roman"/>
                <w:sz w:val="24"/>
                <w:szCs w:val="24"/>
              </w:rPr>
              <w:t>Не більше 1 робочого дня з дня подання заявником необхідних документів</w:t>
            </w:r>
          </w:p>
        </w:tc>
      </w:tr>
      <w:tr w:rsidR="005F2D74" w:rsidRPr="00645877" w14:paraId="111065C9" w14:textId="77777777" w:rsidTr="008D25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C51" w14:textId="77777777" w:rsidR="005F2D74" w:rsidRPr="00645877" w:rsidRDefault="005F2D74" w:rsidP="008D25E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5B36" w14:textId="77777777" w:rsidR="005F2D74" w:rsidRPr="00645877" w:rsidRDefault="005F2D74" w:rsidP="008D25E3">
            <w:pPr>
              <w:tabs>
                <w:tab w:val="left" w:pos="4395"/>
              </w:tabs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eastAsia="Verdana" w:hAnsi="Times New Roman"/>
                <w:sz w:val="24"/>
                <w:szCs w:val="24"/>
              </w:rPr>
              <w:t>Видача результату надання адміністративної послуги (у разі прийому документів у центрі надання адміністративних послуг)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DCCB" w14:textId="77777777" w:rsidR="005F2D74" w:rsidRPr="00645877" w:rsidRDefault="005F2D74" w:rsidP="008D25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hAnsi="Times New Roman"/>
                <w:sz w:val="24"/>
                <w:szCs w:val="24"/>
              </w:rPr>
              <w:t>Адміністратор центру надання адміністративних послуг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17BD" w14:textId="77777777" w:rsidR="005F2D74" w:rsidRPr="00645877" w:rsidRDefault="005F2D74" w:rsidP="008D25E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45877">
              <w:rPr>
                <w:rFonts w:ascii="Times New Roman" w:eastAsia="Verdana" w:hAnsi="Times New Roman"/>
                <w:sz w:val="24"/>
                <w:szCs w:val="24"/>
              </w:rPr>
              <w:t>Не пізніше наступного робочого дня з дня подання заявником необхідних документів</w:t>
            </w:r>
          </w:p>
        </w:tc>
      </w:tr>
    </w:tbl>
    <w:p w14:paraId="3D1D855E" w14:textId="77777777" w:rsidR="00F873F7" w:rsidRDefault="00F873F7"/>
    <w:sectPr w:rsidR="00F8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74"/>
    <w:rsid w:val="00300B20"/>
    <w:rsid w:val="005F2D74"/>
    <w:rsid w:val="00BD7DEC"/>
    <w:rsid w:val="00F8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5E1C"/>
  <w15:chartTrackingRefBased/>
  <w15:docId w15:val="{0308F122-14A8-42AF-A764-1D28DDF2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D74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D7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1495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Тростянецька міська рада</cp:lastModifiedBy>
  <cp:revision>4</cp:revision>
  <dcterms:created xsi:type="dcterms:W3CDTF">2024-02-22T09:46:00Z</dcterms:created>
  <dcterms:modified xsi:type="dcterms:W3CDTF">2024-03-06T10:27:00Z</dcterms:modified>
</cp:coreProperties>
</file>