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Look w:val="04A0" w:firstRow="1" w:lastRow="0" w:firstColumn="1" w:lastColumn="0" w:noHBand="0" w:noVBand="1"/>
      </w:tblPr>
      <w:tblGrid>
        <w:gridCol w:w="5812"/>
        <w:gridCol w:w="4076"/>
      </w:tblGrid>
      <w:tr w:rsidR="004E0369" w14:paraId="639F14BA" w14:textId="77777777" w:rsidTr="004E0369">
        <w:tc>
          <w:tcPr>
            <w:tcW w:w="5812" w:type="dxa"/>
          </w:tcPr>
          <w:p w14:paraId="0ABD70F3" w14:textId="77777777" w:rsidR="004E0369" w:rsidRDefault="004E0369">
            <w:pPr>
              <w:rPr>
                <w:sz w:val="28"/>
                <w:szCs w:val="28"/>
                <w:lang w:eastAsia="uk-UA"/>
              </w:rPr>
            </w:pPr>
          </w:p>
        </w:tc>
        <w:tc>
          <w:tcPr>
            <w:tcW w:w="4076" w:type="dxa"/>
          </w:tcPr>
          <w:p w14:paraId="20A2E0F0" w14:textId="77777777" w:rsidR="004E0369" w:rsidRDefault="004E0369">
            <w:pPr>
              <w:widowControl w:val="0"/>
              <w:autoSpaceDE w:val="0"/>
              <w:autoSpaceDN w:val="0"/>
              <w:adjustRightInd w:val="0"/>
              <w:rPr>
                <w:sz w:val="28"/>
                <w:szCs w:val="28"/>
              </w:rPr>
            </w:pPr>
            <w:r>
              <w:rPr>
                <w:sz w:val="28"/>
                <w:szCs w:val="28"/>
              </w:rPr>
              <w:t xml:space="preserve">ЗАТВЕРДЖЕНО </w:t>
            </w:r>
          </w:p>
          <w:p w14:paraId="239C15AE" w14:textId="77777777" w:rsidR="004E0369" w:rsidRDefault="004E0369">
            <w:pPr>
              <w:widowControl w:val="0"/>
              <w:autoSpaceDE w:val="0"/>
              <w:autoSpaceDN w:val="0"/>
              <w:adjustRightInd w:val="0"/>
              <w:rPr>
                <w:sz w:val="28"/>
                <w:szCs w:val="28"/>
              </w:rPr>
            </w:pPr>
          </w:p>
          <w:p w14:paraId="35F87A6B" w14:textId="77777777" w:rsidR="004E0369" w:rsidRDefault="004E0369">
            <w:pPr>
              <w:widowControl w:val="0"/>
              <w:autoSpaceDE w:val="0"/>
              <w:autoSpaceDN w:val="0"/>
              <w:adjustRightInd w:val="0"/>
              <w:rPr>
                <w:sz w:val="28"/>
                <w:szCs w:val="28"/>
              </w:rPr>
            </w:pPr>
            <w:r>
              <w:rPr>
                <w:sz w:val="28"/>
                <w:szCs w:val="28"/>
              </w:rPr>
              <w:t xml:space="preserve">Наказ </w:t>
            </w:r>
            <w:proofErr w:type="spellStart"/>
            <w:r>
              <w:rPr>
                <w:sz w:val="28"/>
                <w:szCs w:val="28"/>
              </w:rPr>
              <w:t>управління</w:t>
            </w:r>
            <w:proofErr w:type="spellEnd"/>
            <w:r>
              <w:rPr>
                <w:sz w:val="28"/>
                <w:szCs w:val="28"/>
              </w:rPr>
              <w:t xml:space="preserve"> </w:t>
            </w:r>
            <w:proofErr w:type="spellStart"/>
            <w:r>
              <w:rPr>
                <w:sz w:val="28"/>
                <w:szCs w:val="28"/>
              </w:rPr>
              <w:t>соціального</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Охтирської</w:t>
            </w:r>
            <w:proofErr w:type="spellEnd"/>
            <w:r>
              <w:rPr>
                <w:sz w:val="28"/>
                <w:szCs w:val="28"/>
              </w:rPr>
              <w:t xml:space="preserve"> </w:t>
            </w:r>
            <w:proofErr w:type="spellStart"/>
            <w:r>
              <w:rPr>
                <w:sz w:val="28"/>
                <w:szCs w:val="28"/>
              </w:rPr>
              <w:t>районної</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адміністрації</w:t>
            </w:r>
            <w:proofErr w:type="spellEnd"/>
          </w:p>
          <w:p w14:paraId="187D3C48" w14:textId="77777777" w:rsidR="004E0369" w:rsidRDefault="004E0369">
            <w:pPr>
              <w:widowControl w:val="0"/>
              <w:autoSpaceDE w:val="0"/>
              <w:autoSpaceDN w:val="0"/>
              <w:adjustRightInd w:val="0"/>
              <w:rPr>
                <w:sz w:val="28"/>
                <w:szCs w:val="28"/>
              </w:rPr>
            </w:pPr>
          </w:p>
          <w:p w14:paraId="177E4EBB" w14:textId="77777777" w:rsidR="004E0369" w:rsidRPr="00564A54" w:rsidRDefault="007C48D4" w:rsidP="00564A54">
            <w:pPr>
              <w:rPr>
                <w:sz w:val="28"/>
                <w:szCs w:val="28"/>
                <w:lang w:val="en-US" w:eastAsia="uk-UA"/>
              </w:rPr>
            </w:pPr>
            <w:r>
              <w:rPr>
                <w:sz w:val="28"/>
                <w:szCs w:val="28"/>
              </w:rPr>
              <w:t>27.</w:t>
            </w:r>
            <w:r>
              <w:rPr>
                <w:sz w:val="28"/>
                <w:szCs w:val="28"/>
                <w:lang w:val="uk-UA"/>
              </w:rPr>
              <w:t>10</w:t>
            </w:r>
            <w:r>
              <w:rPr>
                <w:sz w:val="28"/>
                <w:szCs w:val="28"/>
              </w:rPr>
              <w:t>.2025 № 1</w:t>
            </w:r>
            <w:r>
              <w:rPr>
                <w:sz w:val="28"/>
                <w:szCs w:val="28"/>
                <w:lang w:val="en-US"/>
              </w:rPr>
              <w:t>1</w:t>
            </w:r>
            <w:r>
              <w:rPr>
                <w:sz w:val="28"/>
                <w:szCs w:val="28"/>
                <w:lang w:val="uk-UA"/>
              </w:rPr>
              <w:t>4</w:t>
            </w:r>
            <w:r>
              <w:rPr>
                <w:sz w:val="28"/>
                <w:szCs w:val="28"/>
                <w:lang w:val="en-US"/>
              </w:rPr>
              <w:t>-</w:t>
            </w:r>
            <w:r>
              <w:rPr>
                <w:sz w:val="28"/>
                <w:szCs w:val="28"/>
              </w:rPr>
              <w:t>ОД</w:t>
            </w:r>
          </w:p>
        </w:tc>
      </w:tr>
    </w:tbl>
    <w:p w14:paraId="68EB17A2" w14:textId="77777777" w:rsidR="004E0369" w:rsidRDefault="004E0369" w:rsidP="004E0369">
      <w:pPr>
        <w:rPr>
          <w:vanish/>
        </w:rPr>
      </w:pPr>
    </w:p>
    <w:tbl>
      <w:tblPr>
        <w:tblW w:w="0" w:type="auto"/>
        <w:tblInd w:w="-34" w:type="dxa"/>
        <w:tblLook w:val="04A0" w:firstRow="1" w:lastRow="0" w:firstColumn="1" w:lastColumn="0" w:noHBand="0" w:noVBand="1"/>
      </w:tblPr>
      <w:tblGrid>
        <w:gridCol w:w="5812"/>
        <w:gridCol w:w="4076"/>
      </w:tblGrid>
      <w:tr w:rsidR="004E0369" w14:paraId="449EDD9F" w14:textId="77777777" w:rsidTr="004E0369">
        <w:tc>
          <w:tcPr>
            <w:tcW w:w="5812" w:type="dxa"/>
          </w:tcPr>
          <w:p w14:paraId="1DF6898E" w14:textId="77777777" w:rsidR="004E0369" w:rsidRDefault="004E0369">
            <w:pPr>
              <w:rPr>
                <w:sz w:val="28"/>
                <w:szCs w:val="28"/>
                <w:lang w:eastAsia="uk-UA"/>
              </w:rPr>
            </w:pPr>
          </w:p>
        </w:tc>
        <w:tc>
          <w:tcPr>
            <w:tcW w:w="4076" w:type="dxa"/>
          </w:tcPr>
          <w:p w14:paraId="1607CF0D" w14:textId="77777777" w:rsidR="004E0369" w:rsidRDefault="004E0369">
            <w:pPr>
              <w:rPr>
                <w:sz w:val="28"/>
                <w:szCs w:val="28"/>
                <w:lang w:eastAsia="uk-UA"/>
              </w:rPr>
            </w:pPr>
          </w:p>
        </w:tc>
      </w:tr>
    </w:tbl>
    <w:p w14:paraId="1DA8E392" w14:textId="77777777" w:rsidR="004E0369" w:rsidRDefault="004E0369" w:rsidP="004E0369">
      <w:pPr>
        <w:tabs>
          <w:tab w:val="left" w:pos="5897"/>
        </w:tabs>
        <w:spacing w:line="360" w:lineRule="auto"/>
        <w:ind w:left="5812"/>
        <w:rPr>
          <w:bCs/>
          <w:sz w:val="28"/>
          <w:szCs w:val="28"/>
        </w:rPr>
      </w:pPr>
    </w:p>
    <w:p w14:paraId="732F2477" w14:textId="77777777" w:rsidR="004E0369" w:rsidRDefault="004E0369" w:rsidP="004E0369">
      <w:pPr>
        <w:pStyle w:val="a3"/>
        <w:jc w:val="center"/>
        <w:rPr>
          <w:b/>
          <w:bCs/>
        </w:rPr>
      </w:pPr>
      <w:r>
        <w:rPr>
          <w:b/>
          <w:bCs/>
        </w:rPr>
        <w:t>ТЕХНОЛОГІЧНА КАРТКА</w:t>
      </w:r>
    </w:p>
    <w:p w14:paraId="7296CD8F" w14:textId="77777777" w:rsidR="004E0369" w:rsidRPr="004E0369" w:rsidRDefault="004E0369" w:rsidP="004E0369">
      <w:pPr>
        <w:pStyle w:val="a7"/>
        <w:shd w:val="clear" w:color="auto" w:fill="auto"/>
        <w:rPr>
          <w:rFonts w:ascii="Times New Roman" w:hAnsi="Times New Roman" w:cs="Times New Roman"/>
          <w:color w:val="000000"/>
          <w:sz w:val="28"/>
          <w:szCs w:val="28"/>
          <w:lang w:eastAsia="uk-UA"/>
        </w:rPr>
      </w:pPr>
      <w:r w:rsidRPr="004E0369">
        <w:rPr>
          <w:rFonts w:ascii="Times New Roman" w:hAnsi="Times New Roman" w:cs="Times New Roman"/>
          <w:b w:val="0"/>
          <w:bCs w:val="0"/>
          <w:lang w:val="uk-UA"/>
        </w:rPr>
        <w:t xml:space="preserve"> </w:t>
      </w:r>
      <w:r w:rsidRPr="004E0369">
        <w:rPr>
          <w:rFonts w:ascii="Times New Roman" w:hAnsi="Times New Roman" w:cs="Times New Roman"/>
          <w:color w:val="000000"/>
          <w:sz w:val="28"/>
          <w:szCs w:val="28"/>
          <w:lang w:val="uk-UA" w:eastAsia="uk-UA"/>
        </w:rPr>
        <w:t>адміністративної послуги</w:t>
      </w:r>
    </w:p>
    <w:p w14:paraId="1E58C92F" w14:textId="77777777" w:rsidR="009C1522" w:rsidRPr="00FB1DB2" w:rsidRDefault="009C1522" w:rsidP="009C1522">
      <w:pPr>
        <w:pStyle w:val="a3"/>
        <w:jc w:val="center"/>
        <w:rPr>
          <w:b/>
          <w:bCs/>
          <w:sz w:val="20"/>
          <w:szCs w:val="20"/>
        </w:rPr>
      </w:pPr>
    </w:p>
    <w:p w14:paraId="4F2AC8A5" w14:textId="77777777" w:rsidR="008B48AB" w:rsidRPr="004E0369" w:rsidRDefault="008B48AB" w:rsidP="008B48AB">
      <w:pPr>
        <w:spacing w:before="60" w:after="60"/>
        <w:jc w:val="center"/>
        <w:rPr>
          <w:b/>
          <w:caps/>
          <w:color w:val="000000"/>
          <w:sz w:val="28"/>
          <w:szCs w:val="28"/>
        </w:rPr>
      </w:pPr>
      <w:r w:rsidRPr="004E0369">
        <w:rPr>
          <w:b/>
          <w:caps/>
          <w:color w:val="000000"/>
          <w:sz w:val="28"/>
          <w:szCs w:val="28"/>
        </w:rPr>
        <w:t>видача довідки про взяття на облік внутрішньо переміщеної особи</w:t>
      </w:r>
    </w:p>
    <w:p w14:paraId="3760411A" w14:textId="77777777" w:rsidR="009C1522" w:rsidRPr="008B48AB" w:rsidRDefault="009C1522" w:rsidP="009C1522">
      <w:pPr>
        <w:jc w:val="center"/>
        <w:rPr>
          <w:b/>
        </w:rPr>
      </w:pPr>
    </w:p>
    <w:p w14:paraId="02AE5026" w14:textId="77777777" w:rsidR="009C1522" w:rsidRPr="00937FD0" w:rsidRDefault="009C1522" w:rsidP="009C1522">
      <w:pPr>
        <w:jc w:val="center"/>
        <w:rPr>
          <w:b/>
          <w:i/>
          <w:sz w:val="28"/>
          <w:szCs w:val="28"/>
          <w:u w:val="single"/>
          <w:lang w:val="uk-UA"/>
        </w:rPr>
      </w:pPr>
      <w:r w:rsidRPr="00937FD0">
        <w:rPr>
          <w:b/>
          <w:i/>
          <w:sz w:val="28"/>
          <w:szCs w:val="28"/>
          <w:u w:val="single"/>
          <w:lang w:val="uk-UA"/>
        </w:rPr>
        <w:t>Управління соціального захисту населення Охтирської</w:t>
      </w:r>
      <w:r w:rsidRPr="00937FD0">
        <w:rPr>
          <w:b/>
          <w:i/>
          <w:sz w:val="28"/>
          <w:szCs w:val="28"/>
          <w:u w:val="single"/>
        </w:rPr>
        <w:t xml:space="preserve"> </w:t>
      </w:r>
      <w:r w:rsidRPr="00937FD0">
        <w:rPr>
          <w:b/>
          <w:i/>
          <w:sz w:val="28"/>
          <w:szCs w:val="28"/>
          <w:u w:val="single"/>
          <w:lang w:val="uk-UA"/>
        </w:rPr>
        <w:t xml:space="preserve"> районної </w:t>
      </w:r>
    </w:p>
    <w:p w14:paraId="74458324" w14:textId="77777777" w:rsidR="009C1522" w:rsidRPr="001A2ED3" w:rsidRDefault="009C1522" w:rsidP="009C1522">
      <w:pPr>
        <w:jc w:val="center"/>
        <w:rPr>
          <w:b/>
          <w:i/>
          <w:sz w:val="28"/>
          <w:szCs w:val="28"/>
          <w:u w:val="single"/>
          <w:lang w:val="uk-UA"/>
        </w:rPr>
      </w:pPr>
      <w:r w:rsidRPr="001A2ED3">
        <w:rPr>
          <w:b/>
          <w:i/>
          <w:sz w:val="28"/>
          <w:szCs w:val="28"/>
          <w:u w:val="single"/>
          <w:lang w:val="uk-UA"/>
        </w:rPr>
        <w:t xml:space="preserve">державної адміністрації </w:t>
      </w:r>
    </w:p>
    <w:p w14:paraId="29C4E4E8" w14:textId="77777777" w:rsidR="00B70D44" w:rsidRDefault="005E0DD8" w:rsidP="00835C08">
      <w:pPr>
        <w:pStyle w:val="a3"/>
        <w:tabs>
          <w:tab w:val="center" w:pos="4819"/>
          <w:tab w:val="left" w:pos="8250"/>
        </w:tabs>
        <w:jc w:val="left"/>
        <w:rPr>
          <w:bCs/>
          <w:sz w:val="24"/>
          <w:szCs w:val="24"/>
        </w:rPr>
      </w:pPr>
      <w:r w:rsidRPr="001A2ED3">
        <w:rPr>
          <w:bCs/>
        </w:rPr>
        <w:tab/>
      </w:r>
      <w:r w:rsidR="009C1522" w:rsidRPr="001A2ED3">
        <w:rPr>
          <w:bCs/>
        </w:rPr>
        <w:t>(найменування органу, що надає адміністративну послугу)</w:t>
      </w:r>
      <w:r w:rsidRPr="001A2ED3">
        <w:rPr>
          <w:bCs/>
        </w:rPr>
        <w:tab/>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3511"/>
        <w:gridCol w:w="2552"/>
        <w:gridCol w:w="2835"/>
      </w:tblGrid>
      <w:tr w:rsidR="00C36776" w:rsidRPr="00F845F3" w14:paraId="77DF80A2" w14:textId="77777777" w:rsidTr="00C36776">
        <w:tc>
          <w:tcPr>
            <w:tcW w:w="1309" w:type="dxa"/>
            <w:tcBorders>
              <w:top w:val="single" w:sz="4" w:space="0" w:color="auto"/>
              <w:left w:val="single" w:sz="4" w:space="0" w:color="auto"/>
              <w:bottom w:val="single" w:sz="4" w:space="0" w:color="auto"/>
              <w:right w:val="single" w:sz="4" w:space="0" w:color="auto"/>
            </w:tcBorders>
            <w:vAlign w:val="center"/>
          </w:tcPr>
          <w:p w14:paraId="018E672F" w14:textId="77777777" w:rsidR="00C36776" w:rsidRPr="00F845F3" w:rsidRDefault="00C36776" w:rsidP="008B48AB">
            <w:pPr>
              <w:spacing w:before="60" w:after="60"/>
              <w:ind w:firstLine="567"/>
              <w:jc w:val="both"/>
              <w:rPr>
                <w:b/>
                <w:bCs/>
                <w:color w:val="000000"/>
                <w:sz w:val="28"/>
                <w:szCs w:val="28"/>
                <w:lang w:val="uk-UA"/>
              </w:rPr>
            </w:pPr>
            <w:r w:rsidRPr="00F845F3">
              <w:rPr>
                <w:b/>
                <w:bCs/>
                <w:color w:val="000000"/>
                <w:sz w:val="28"/>
                <w:szCs w:val="28"/>
                <w:lang w:val="uk-UA"/>
              </w:rPr>
              <w:t>№</w:t>
            </w:r>
          </w:p>
          <w:p w14:paraId="4F1933D1" w14:textId="77777777" w:rsidR="00C36776" w:rsidRPr="00F845F3" w:rsidRDefault="00C36776" w:rsidP="008B48AB">
            <w:pPr>
              <w:spacing w:before="60" w:after="60"/>
              <w:ind w:firstLine="567"/>
              <w:jc w:val="both"/>
              <w:rPr>
                <w:color w:val="000000"/>
                <w:sz w:val="28"/>
                <w:szCs w:val="28"/>
                <w:lang w:val="uk-UA"/>
              </w:rPr>
            </w:pPr>
            <w:r w:rsidRPr="00F845F3">
              <w:rPr>
                <w:b/>
                <w:bCs/>
                <w:color w:val="000000"/>
                <w:sz w:val="28"/>
                <w:szCs w:val="28"/>
                <w:lang w:val="uk-UA"/>
              </w:rPr>
              <w:t>п/п</w:t>
            </w:r>
          </w:p>
        </w:tc>
        <w:tc>
          <w:tcPr>
            <w:tcW w:w="3511" w:type="dxa"/>
            <w:tcBorders>
              <w:top w:val="single" w:sz="4" w:space="0" w:color="auto"/>
              <w:left w:val="single" w:sz="4" w:space="0" w:color="auto"/>
              <w:bottom w:val="single" w:sz="4" w:space="0" w:color="auto"/>
              <w:right w:val="single" w:sz="4" w:space="0" w:color="auto"/>
            </w:tcBorders>
            <w:vAlign w:val="center"/>
          </w:tcPr>
          <w:p w14:paraId="14E5A62E" w14:textId="77777777" w:rsidR="00C36776" w:rsidRPr="00F845F3" w:rsidRDefault="00C36776" w:rsidP="008B48AB">
            <w:pPr>
              <w:spacing w:before="60" w:after="60"/>
              <w:ind w:firstLine="567"/>
              <w:jc w:val="both"/>
              <w:rPr>
                <w:color w:val="000000"/>
                <w:sz w:val="28"/>
                <w:szCs w:val="28"/>
                <w:lang w:val="uk-UA"/>
              </w:rPr>
            </w:pPr>
            <w:r w:rsidRPr="00F845F3">
              <w:rPr>
                <w:b/>
                <w:bCs/>
                <w:color w:val="000000"/>
                <w:sz w:val="28"/>
                <w:szCs w:val="28"/>
                <w:lang w:val="uk-UA"/>
              </w:rPr>
              <w:t>Етапи послуги</w:t>
            </w:r>
          </w:p>
        </w:tc>
        <w:tc>
          <w:tcPr>
            <w:tcW w:w="2552" w:type="dxa"/>
            <w:tcBorders>
              <w:top w:val="single" w:sz="4" w:space="0" w:color="auto"/>
              <w:left w:val="single" w:sz="4" w:space="0" w:color="auto"/>
              <w:bottom w:val="single" w:sz="4" w:space="0" w:color="auto"/>
              <w:right w:val="single" w:sz="4" w:space="0" w:color="auto"/>
            </w:tcBorders>
            <w:vAlign w:val="center"/>
          </w:tcPr>
          <w:p w14:paraId="4924FC11" w14:textId="77777777" w:rsidR="00C36776" w:rsidRPr="00F845F3" w:rsidRDefault="00C36776" w:rsidP="009C1522">
            <w:pPr>
              <w:spacing w:before="60" w:after="60"/>
              <w:ind w:firstLine="76"/>
              <w:jc w:val="center"/>
              <w:rPr>
                <w:color w:val="000000"/>
                <w:sz w:val="28"/>
                <w:szCs w:val="28"/>
                <w:lang w:val="uk-UA"/>
              </w:rPr>
            </w:pPr>
            <w:r w:rsidRPr="00F845F3">
              <w:rPr>
                <w:b/>
                <w:bCs/>
                <w:color w:val="000000"/>
                <w:sz w:val="28"/>
                <w:szCs w:val="28"/>
                <w:lang w:val="uk-UA"/>
              </w:rPr>
              <w:t>Відповідальна посадова особа і структурний підрозділ</w:t>
            </w:r>
          </w:p>
        </w:tc>
        <w:tc>
          <w:tcPr>
            <w:tcW w:w="2835" w:type="dxa"/>
            <w:tcBorders>
              <w:top w:val="single" w:sz="4" w:space="0" w:color="auto"/>
              <w:left w:val="single" w:sz="4" w:space="0" w:color="auto"/>
              <w:bottom w:val="single" w:sz="4" w:space="0" w:color="auto"/>
              <w:right w:val="single" w:sz="4" w:space="0" w:color="auto"/>
            </w:tcBorders>
            <w:vAlign w:val="center"/>
          </w:tcPr>
          <w:p w14:paraId="2AE6EB59" w14:textId="77777777" w:rsidR="00C36776" w:rsidRPr="00F845F3" w:rsidRDefault="00C36776" w:rsidP="009C1522">
            <w:pPr>
              <w:spacing w:before="60" w:after="60"/>
              <w:jc w:val="center"/>
              <w:rPr>
                <w:color w:val="000000"/>
                <w:sz w:val="28"/>
                <w:szCs w:val="28"/>
                <w:lang w:val="uk-UA"/>
              </w:rPr>
            </w:pPr>
            <w:r w:rsidRPr="00F845F3">
              <w:rPr>
                <w:b/>
                <w:bCs/>
                <w:color w:val="000000"/>
                <w:sz w:val="28"/>
                <w:szCs w:val="28"/>
                <w:lang w:val="uk-UA"/>
              </w:rPr>
              <w:t xml:space="preserve">Термін виконання </w:t>
            </w:r>
          </w:p>
        </w:tc>
      </w:tr>
      <w:tr w:rsidR="00B14E31" w:rsidRPr="00F845F3" w14:paraId="1A9C6902" w14:textId="77777777" w:rsidTr="00C36776">
        <w:tc>
          <w:tcPr>
            <w:tcW w:w="1309" w:type="dxa"/>
            <w:tcBorders>
              <w:top w:val="single" w:sz="4" w:space="0" w:color="auto"/>
              <w:left w:val="single" w:sz="4" w:space="0" w:color="auto"/>
              <w:bottom w:val="single" w:sz="4" w:space="0" w:color="auto"/>
              <w:right w:val="single" w:sz="4" w:space="0" w:color="auto"/>
            </w:tcBorders>
            <w:vAlign w:val="center"/>
          </w:tcPr>
          <w:p w14:paraId="5456B5BF" w14:textId="77777777" w:rsidR="00B14E31" w:rsidRPr="00F845F3" w:rsidRDefault="00B14E31" w:rsidP="008B48AB">
            <w:pPr>
              <w:spacing w:before="60" w:after="60"/>
              <w:ind w:firstLine="567"/>
              <w:jc w:val="both"/>
              <w:rPr>
                <w:color w:val="000000"/>
                <w:sz w:val="28"/>
                <w:szCs w:val="28"/>
                <w:lang w:val="uk-UA"/>
              </w:rPr>
            </w:pPr>
            <w:r w:rsidRPr="00F845F3">
              <w:rPr>
                <w:color w:val="000000"/>
                <w:sz w:val="28"/>
                <w:szCs w:val="28"/>
                <w:lang w:val="uk-UA"/>
              </w:rPr>
              <w:t>1.</w:t>
            </w:r>
          </w:p>
        </w:tc>
        <w:tc>
          <w:tcPr>
            <w:tcW w:w="3511" w:type="dxa"/>
            <w:tcBorders>
              <w:top w:val="single" w:sz="4" w:space="0" w:color="auto"/>
              <w:left w:val="single" w:sz="4" w:space="0" w:color="auto"/>
              <w:bottom w:val="single" w:sz="4" w:space="0" w:color="auto"/>
              <w:right w:val="single" w:sz="4" w:space="0" w:color="auto"/>
            </w:tcBorders>
          </w:tcPr>
          <w:p w14:paraId="1D8733A2" w14:textId="77777777" w:rsidR="00B14E31" w:rsidRPr="00F845F3" w:rsidRDefault="00B14E31" w:rsidP="008B48AB">
            <w:pPr>
              <w:spacing w:before="60" w:after="60"/>
              <w:jc w:val="both"/>
              <w:rPr>
                <w:color w:val="000000"/>
                <w:sz w:val="28"/>
                <w:szCs w:val="28"/>
                <w:lang w:val="uk-UA"/>
              </w:rPr>
            </w:pPr>
            <w:r w:rsidRPr="00F845F3">
              <w:rPr>
                <w:color w:val="000000"/>
                <w:sz w:val="28"/>
                <w:szCs w:val="28"/>
                <w:lang w:val="uk-UA"/>
              </w:rPr>
              <w:t>Прийом і перевірка повноти пакету документів, реєстрація заяви, повідомлення заявника про орієнтовний термін отримання довідки</w:t>
            </w:r>
          </w:p>
        </w:tc>
        <w:tc>
          <w:tcPr>
            <w:tcW w:w="2552" w:type="dxa"/>
            <w:tcBorders>
              <w:top w:val="single" w:sz="4" w:space="0" w:color="auto"/>
              <w:left w:val="single" w:sz="4" w:space="0" w:color="auto"/>
              <w:bottom w:val="single" w:sz="4" w:space="0" w:color="auto"/>
              <w:right w:val="single" w:sz="4" w:space="0" w:color="auto"/>
            </w:tcBorders>
          </w:tcPr>
          <w:p w14:paraId="66D4A01F" w14:textId="77777777" w:rsidR="00B14E31" w:rsidRPr="00176971" w:rsidRDefault="00B14E31" w:rsidP="00811123">
            <w:pPr>
              <w:jc w:val="both"/>
              <w:rPr>
                <w:sz w:val="28"/>
                <w:szCs w:val="28"/>
                <w:lang w:val="uk-UA"/>
              </w:rPr>
            </w:pPr>
            <w:r w:rsidRPr="00176971">
              <w:rPr>
                <w:color w:val="000000"/>
                <w:sz w:val="28"/>
                <w:szCs w:val="28"/>
              </w:rPr>
              <w:t xml:space="preserve">Центр </w:t>
            </w:r>
            <w:proofErr w:type="spellStart"/>
            <w:r w:rsidRPr="00176971">
              <w:rPr>
                <w:color w:val="000000"/>
                <w:sz w:val="28"/>
                <w:szCs w:val="28"/>
              </w:rPr>
              <w:t>надання</w:t>
            </w:r>
            <w:proofErr w:type="spellEnd"/>
            <w:r w:rsidRPr="00176971">
              <w:rPr>
                <w:color w:val="000000"/>
                <w:sz w:val="28"/>
                <w:szCs w:val="28"/>
              </w:rPr>
              <w:t xml:space="preserve"> </w:t>
            </w:r>
            <w:proofErr w:type="spellStart"/>
            <w:r w:rsidRPr="00176971">
              <w:rPr>
                <w:color w:val="000000"/>
                <w:sz w:val="28"/>
                <w:szCs w:val="28"/>
              </w:rPr>
              <w:t>адміністративних</w:t>
            </w:r>
            <w:proofErr w:type="spellEnd"/>
            <w:r w:rsidRPr="00176971">
              <w:rPr>
                <w:color w:val="000000"/>
                <w:sz w:val="28"/>
                <w:szCs w:val="28"/>
              </w:rPr>
              <w:t xml:space="preserve"> </w:t>
            </w:r>
            <w:proofErr w:type="spellStart"/>
            <w:r w:rsidRPr="00176971">
              <w:rPr>
                <w:color w:val="000000"/>
                <w:sz w:val="28"/>
                <w:szCs w:val="28"/>
              </w:rPr>
              <w:t>послуг</w:t>
            </w:r>
            <w:proofErr w:type="spellEnd"/>
            <w:r w:rsidRPr="00176971">
              <w:rPr>
                <w:sz w:val="28"/>
                <w:szCs w:val="28"/>
                <w:lang w:val="uk-UA"/>
              </w:rPr>
              <w:t xml:space="preserve"> </w:t>
            </w:r>
          </w:p>
          <w:p w14:paraId="77BAFE60" w14:textId="77777777" w:rsidR="00B14E31" w:rsidRDefault="00B14E31" w:rsidP="00811123">
            <w:pPr>
              <w:jc w:val="both"/>
              <w:rPr>
                <w:sz w:val="28"/>
                <w:szCs w:val="28"/>
                <w:lang w:val="uk-UA"/>
              </w:rPr>
            </w:pPr>
            <w:r w:rsidRPr="00176971">
              <w:rPr>
                <w:sz w:val="28"/>
                <w:szCs w:val="28"/>
                <w:lang w:val="uk-UA"/>
              </w:rPr>
              <w:t>Уповноважена особа відповідної територіальної громади</w:t>
            </w:r>
          </w:p>
          <w:p w14:paraId="060FB00A" w14:textId="25D8CA8D" w:rsidR="00A30D19" w:rsidRPr="00176971" w:rsidRDefault="00A30D19" w:rsidP="00811123">
            <w:pPr>
              <w:jc w:val="both"/>
              <w:rPr>
                <w:sz w:val="28"/>
                <w:szCs w:val="28"/>
                <w:lang w:val="uk-UA"/>
              </w:rPr>
            </w:pPr>
            <w:r>
              <w:rPr>
                <w:sz w:val="28"/>
                <w:szCs w:val="28"/>
                <w:lang w:val="uk-UA"/>
              </w:rPr>
              <w:t>Управління соціального захисту населення</w:t>
            </w:r>
            <w:r w:rsidR="007F7267">
              <w:rPr>
                <w:sz w:val="28"/>
                <w:szCs w:val="28"/>
                <w:lang w:val="uk-UA"/>
              </w:rPr>
              <w:t xml:space="preserve"> Охтирської районної державної адміністрації</w:t>
            </w:r>
          </w:p>
        </w:tc>
        <w:tc>
          <w:tcPr>
            <w:tcW w:w="2835" w:type="dxa"/>
            <w:tcBorders>
              <w:top w:val="single" w:sz="4" w:space="0" w:color="auto"/>
              <w:left w:val="single" w:sz="4" w:space="0" w:color="auto"/>
              <w:bottom w:val="single" w:sz="4" w:space="0" w:color="auto"/>
              <w:right w:val="single" w:sz="4" w:space="0" w:color="auto"/>
            </w:tcBorders>
          </w:tcPr>
          <w:p w14:paraId="22E11CE4" w14:textId="77777777" w:rsidR="00B14E31" w:rsidRPr="00F845F3" w:rsidRDefault="00B14E31" w:rsidP="009C1522">
            <w:pPr>
              <w:spacing w:before="60" w:after="60"/>
              <w:jc w:val="center"/>
              <w:rPr>
                <w:color w:val="000000"/>
                <w:sz w:val="28"/>
                <w:szCs w:val="28"/>
                <w:lang w:val="uk-UA"/>
              </w:rPr>
            </w:pPr>
            <w:r w:rsidRPr="00F845F3">
              <w:rPr>
                <w:color w:val="000000"/>
                <w:sz w:val="28"/>
                <w:szCs w:val="28"/>
                <w:lang w:val="uk-UA"/>
              </w:rPr>
              <w:t>Протягом</w:t>
            </w:r>
            <w:r w:rsidRPr="00F845F3">
              <w:rPr>
                <w:color w:val="000000"/>
                <w:sz w:val="28"/>
                <w:szCs w:val="28"/>
                <w:lang w:val="uk-UA"/>
              </w:rPr>
              <w:br/>
              <w:t>1  робочого дня</w:t>
            </w:r>
          </w:p>
          <w:p w14:paraId="311E2594" w14:textId="77777777" w:rsidR="00B14E31" w:rsidRPr="00F845F3" w:rsidRDefault="00B14E31" w:rsidP="009C1522">
            <w:pPr>
              <w:spacing w:before="60" w:after="60"/>
              <w:jc w:val="center"/>
              <w:rPr>
                <w:color w:val="000000"/>
                <w:sz w:val="28"/>
                <w:szCs w:val="28"/>
                <w:lang w:val="uk-UA"/>
              </w:rPr>
            </w:pPr>
          </w:p>
          <w:p w14:paraId="6C9474EE" w14:textId="77777777" w:rsidR="00B14E31" w:rsidRPr="00F845F3" w:rsidRDefault="00B14E31" w:rsidP="009C1522">
            <w:pPr>
              <w:spacing w:before="60" w:after="60"/>
              <w:jc w:val="center"/>
              <w:rPr>
                <w:color w:val="000000"/>
                <w:sz w:val="28"/>
                <w:szCs w:val="28"/>
                <w:lang w:val="uk-UA"/>
              </w:rPr>
            </w:pPr>
          </w:p>
          <w:p w14:paraId="1656CA52" w14:textId="77777777" w:rsidR="00B14E31" w:rsidRPr="00F845F3" w:rsidRDefault="00B14E31" w:rsidP="009C1522">
            <w:pPr>
              <w:spacing w:before="60" w:after="60"/>
              <w:jc w:val="center"/>
              <w:rPr>
                <w:color w:val="000000"/>
                <w:sz w:val="28"/>
                <w:szCs w:val="28"/>
                <w:lang w:val="uk-UA"/>
              </w:rPr>
            </w:pPr>
          </w:p>
        </w:tc>
      </w:tr>
      <w:tr w:rsidR="00B14E31" w:rsidRPr="00F845F3" w14:paraId="64A7CEFC" w14:textId="77777777" w:rsidTr="00C36776">
        <w:tc>
          <w:tcPr>
            <w:tcW w:w="1309" w:type="dxa"/>
            <w:tcBorders>
              <w:top w:val="single" w:sz="4" w:space="0" w:color="auto"/>
              <w:left w:val="single" w:sz="4" w:space="0" w:color="auto"/>
              <w:bottom w:val="single" w:sz="4" w:space="0" w:color="auto"/>
              <w:right w:val="single" w:sz="4" w:space="0" w:color="auto"/>
            </w:tcBorders>
            <w:vAlign w:val="center"/>
          </w:tcPr>
          <w:p w14:paraId="7D75348F" w14:textId="77777777" w:rsidR="00B14E31" w:rsidRPr="00F845F3" w:rsidRDefault="00B14E31" w:rsidP="008B48AB">
            <w:pPr>
              <w:spacing w:before="60" w:after="60"/>
              <w:ind w:firstLine="567"/>
              <w:jc w:val="both"/>
              <w:rPr>
                <w:color w:val="000000"/>
                <w:sz w:val="28"/>
                <w:szCs w:val="28"/>
                <w:lang w:val="uk-UA"/>
              </w:rPr>
            </w:pPr>
            <w:r w:rsidRPr="00F845F3">
              <w:rPr>
                <w:color w:val="000000"/>
                <w:sz w:val="28"/>
                <w:szCs w:val="28"/>
                <w:lang w:val="uk-UA"/>
              </w:rPr>
              <w:t>2.</w:t>
            </w:r>
          </w:p>
        </w:tc>
        <w:tc>
          <w:tcPr>
            <w:tcW w:w="3511" w:type="dxa"/>
            <w:tcBorders>
              <w:top w:val="single" w:sz="4" w:space="0" w:color="auto"/>
              <w:left w:val="single" w:sz="4" w:space="0" w:color="auto"/>
              <w:bottom w:val="single" w:sz="4" w:space="0" w:color="auto"/>
              <w:right w:val="single" w:sz="4" w:space="0" w:color="auto"/>
            </w:tcBorders>
          </w:tcPr>
          <w:p w14:paraId="146E530E" w14:textId="77777777" w:rsidR="00B14E31" w:rsidRPr="00F845F3" w:rsidRDefault="00B14E31" w:rsidP="009C1522">
            <w:pPr>
              <w:spacing w:before="60" w:after="60"/>
              <w:jc w:val="both"/>
              <w:rPr>
                <w:color w:val="000000"/>
                <w:sz w:val="28"/>
                <w:szCs w:val="28"/>
                <w:lang w:val="uk-UA"/>
              </w:rPr>
            </w:pPr>
            <w:r w:rsidRPr="00F845F3">
              <w:rPr>
                <w:color w:val="000000"/>
                <w:sz w:val="28"/>
                <w:szCs w:val="28"/>
                <w:lang w:val="uk-UA"/>
              </w:rPr>
              <w:t>Внесення інформації до Єдиної інформаційної бази даних про внутрішньо переміщених осіб</w:t>
            </w:r>
          </w:p>
        </w:tc>
        <w:tc>
          <w:tcPr>
            <w:tcW w:w="2552" w:type="dxa"/>
            <w:tcBorders>
              <w:top w:val="single" w:sz="4" w:space="0" w:color="auto"/>
              <w:left w:val="single" w:sz="4" w:space="0" w:color="auto"/>
              <w:bottom w:val="single" w:sz="4" w:space="0" w:color="auto"/>
              <w:right w:val="single" w:sz="4" w:space="0" w:color="auto"/>
            </w:tcBorders>
          </w:tcPr>
          <w:p w14:paraId="6774F25C" w14:textId="77777777" w:rsidR="00B14E31" w:rsidRPr="00176971" w:rsidRDefault="00B14E31" w:rsidP="00811123">
            <w:pPr>
              <w:jc w:val="both"/>
              <w:rPr>
                <w:sz w:val="28"/>
                <w:szCs w:val="28"/>
                <w:lang w:val="uk-UA"/>
              </w:rPr>
            </w:pPr>
            <w:r w:rsidRPr="00176971">
              <w:rPr>
                <w:color w:val="000000"/>
                <w:sz w:val="28"/>
                <w:szCs w:val="28"/>
              </w:rPr>
              <w:t xml:space="preserve">Центр </w:t>
            </w:r>
            <w:proofErr w:type="spellStart"/>
            <w:r w:rsidRPr="00176971">
              <w:rPr>
                <w:color w:val="000000"/>
                <w:sz w:val="28"/>
                <w:szCs w:val="28"/>
              </w:rPr>
              <w:t>надання</w:t>
            </w:r>
            <w:proofErr w:type="spellEnd"/>
            <w:r w:rsidRPr="00176971">
              <w:rPr>
                <w:color w:val="000000"/>
                <w:sz w:val="28"/>
                <w:szCs w:val="28"/>
              </w:rPr>
              <w:t xml:space="preserve"> </w:t>
            </w:r>
            <w:proofErr w:type="spellStart"/>
            <w:r w:rsidRPr="00176971">
              <w:rPr>
                <w:color w:val="000000"/>
                <w:sz w:val="28"/>
                <w:szCs w:val="28"/>
              </w:rPr>
              <w:t>адміністративних</w:t>
            </w:r>
            <w:proofErr w:type="spellEnd"/>
            <w:r w:rsidRPr="00176971">
              <w:rPr>
                <w:color w:val="000000"/>
                <w:sz w:val="28"/>
                <w:szCs w:val="28"/>
              </w:rPr>
              <w:t xml:space="preserve"> </w:t>
            </w:r>
            <w:proofErr w:type="spellStart"/>
            <w:r w:rsidRPr="00176971">
              <w:rPr>
                <w:color w:val="000000"/>
                <w:sz w:val="28"/>
                <w:szCs w:val="28"/>
              </w:rPr>
              <w:t>послуг</w:t>
            </w:r>
            <w:proofErr w:type="spellEnd"/>
            <w:r w:rsidRPr="00176971">
              <w:rPr>
                <w:sz w:val="28"/>
                <w:szCs w:val="28"/>
                <w:lang w:val="uk-UA"/>
              </w:rPr>
              <w:t xml:space="preserve"> </w:t>
            </w:r>
          </w:p>
          <w:p w14:paraId="4959DF59" w14:textId="77777777" w:rsidR="00B14E31" w:rsidRDefault="00B14E31" w:rsidP="00811123">
            <w:pPr>
              <w:jc w:val="both"/>
              <w:rPr>
                <w:sz w:val="28"/>
                <w:szCs w:val="28"/>
                <w:lang w:val="uk-UA"/>
              </w:rPr>
            </w:pPr>
            <w:r w:rsidRPr="00176971">
              <w:rPr>
                <w:sz w:val="28"/>
                <w:szCs w:val="28"/>
                <w:lang w:val="uk-UA"/>
              </w:rPr>
              <w:t>Уповноважена особа відповідної територіальної громади</w:t>
            </w:r>
          </w:p>
          <w:p w14:paraId="0C82AF0F" w14:textId="48B85141" w:rsidR="00A30D19" w:rsidRPr="00176971" w:rsidRDefault="003B10BB" w:rsidP="00811123">
            <w:pPr>
              <w:jc w:val="both"/>
              <w:rPr>
                <w:sz w:val="28"/>
                <w:szCs w:val="28"/>
                <w:lang w:val="uk-UA"/>
              </w:rPr>
            </w:pPr>
            <w:r>
              <w:rPr>
                <w:sz w:val="28"/>
                <w:szCs w:val="28"/>
                <w:lang w:val="uk-UA"/>
              </w:rPr>
              <w:lastRenderedPageBreak/>
              <w:t>Управління соціального захисту населення Охтирської районної державної адміністрації</w:t>
            </w:r>
          </w:p>
        </w:tc>
        <w:tc>
          <w:tcPr>
            <w:tcW w:w="2835" w:type="dxa"/>
            <w:tcBorders>
              <w:top w:val="single" w:sz="4" w:space="0" w:color="auto"/>
              <w:left w:val="single" w:sz="4" w:space="0" w:color="auto"/>
              <w:bottom w:val="single" w:sz="4" w:space="0" w:color="auto"/>
              <w:right w:val="single" w:sz="4" w:space="0" w:color="auto"/>
            </w:tcBorders>
          </w:tcPr>
          <w:p w14:paraId="0C827AB0" w14:textId="77777777" w:rsidR="00B14E31" w:rsidRPr="00F845F3" w:rsidRDefault="00B14E31" w:rsidP="0046684E">
            <w:pPr>
              <w:spacing w:before="60" w:after="60"/>
              <w:jc w:val="center"/>
              <w:rPr>
                <w:color w:val="000000"/>
                <w:sz w:val="28"/>
                <w:szCs w:val="28"/>
                <w:lang w:val="uk-UA"/>
              </w:rPr>
            </w:pPr>
            <w:r w:rsidRPr="00F845F3">
              <w:rPr>
                <w:color w:val="000000"/>
                <w:sz w:val="28"/>
                <w:szCs w:val="28"/>
                <w:lang w:val="uk-UA"/>
              </w:rPr>
              <w:lastRenderedPageBreak/>
              <w:t>Протягом</w:t>
            </w:r>
            <w:r w:rsidRPr="00F845F3">
              <w:rPr>
                <w:color w:val="000000"/>
                <w:sz w:val="28"/>
                <w:szCs w:val="28"/>
                <w:lang w:val="uk-UA"/>
              </w:rPr>
              <w:br/>
              <w:t>1  робочого дня</w:t>
            </w:r>
          </w:p>
          <w:p w14:paraId="04A97A2C" w14:textId="77777777" w:rsidR="00B14E31" w:rsidRPr="00F845F3" w:rsidRDefault="00B14E31" w:rsidP="0046684E">
            <w:pPr>
              <w:spacing w:before="60" w:after="60"/>
              <w:jc w:val="center"/>
              <w:rPr>
                <w:color w:val="000000"/>
                <w:sz w:val="28"/>
                <w:szCs w:val="28"/>
                <w:lang w:val="uk-UA"/>
              </w:rPr>
            </w:pPr>
          </w:p>
          <w:p w14:paraId="74C0A15A" w14:textId="77777777" w:rsidR="00B14E31" w:rsidRPr="00F845F3" w:rsidRDefault="00B14E31" w:rsidP="0046684E">
            <w:pPr>
              <w:spacing w:before="60" w:after="60"/>
              <w:jc w:val="center"/>
              <w:rPr>
                <w:color w:val="000000"/>
                <w:sz w:val="28"/>
                <w:szCs w:val="28"/>
                <w:lang w:val="uk-UA"/>
              </w:rPr>
            </w:pPr>
          </w:p>
          <w:p w14:paraId="1CFB02D1" w14:textId="77777777" w:rsidR="00B14E31" w:rsidRPr="00F845F3" w:rsidRDefault="00B14E31" w:rsidP="0046684E">
            <w:pPr>
              <w:spacing w:before="60" w:after="60"/>
              <w:jc w:val="center"/>
              <w:rPr>
                <w:color w:val="000000"/>
                <w:sz w:val="28"/>
                <w:szCs w:val="28"/>
                <w:lang w:val="uk-UA"/>
              </w:rPr>
            </w:pPr>
          </w:p>
        </w:tc>
      </w:tr>
      <w:tr w:rsidR="00B14E31" w:rsidRPr="00F845F3" w14:paraId="12E8A488" w14:textId="77777777" w:rsidTr="00C36776">
        <w:tc>
          <w:tcPr>
            <w:tcW w:w="1309" w:type="dxa"/>
            <w:tcBorders>
              <w:top w:val="single" w:sz="4" w:space="0" w:color="auto"/>
              <w:left w:val="single" w:sz="4" w:space="0" w:color="auto"/>
              <w:bottom w:val="single" w:sz="4" w:space="0" w:color="auto"/>
              <w:right w:val="single" w:sz="4" w:space="0" w:color="auto"/>
            </w:tcBorders>
            <w:vAlign w:val="center"/>
          </w:tcPr>
          <w:p w14:paraId="14BC8931" w14:textId="77777777" w:rsidR="00B14E31" w:rsidRPr="00F845F3" w:rsidRDefault="00B14E31" w:rsidP="008B48AB">
            <w:pPr>
              <w:spacing w:before="60" w:after="60"/>
              <w:ind w:firstLine="567"/>
              <w:jc w:val="both"/>
              <w:rPr>
                <w:color w:val="000000"/>
                <w:sz w:val="28"/>
                <w:szCs w:val="28"/>
                <w:lang w:val="uk-UA"/>
              </w:rPr>
            </w:pPr>
            <w:r w:rsidRPr="00F845F3">
              <w:rPr>
                <w:color w:val="000000"/>
                <w:sz w:val="28"/>
                <w:szCs w:val="28"/>
                <w:lang w:val="uk-UA"/>
              </w:rPr>
              <w:t>3.</w:t>
            </w:r>
          </w:p>
        </w:tc>
        <w:tc>
          <w:tcPr>
            <w:tcW w:w="3511" w:type="dxa"/>
            <w:tcBorders>
              <w:top w:val="single" w:sz="4" w:space="0" w:color="auto"/>
              <w:left w:val="single" w:sz="4" w:space="0" w:color="auto"/>
              <w:bottom w:val="single" w:sz="4" w:space="0" w:color="auto"/>
              <w:right w:val="single" w:sz="4" w:space="0" w:color="auto"/>
            </w:tcBorders>
          </w:tcPr>
          <w:p w14:paraId="1FE7E901" w14:textId="77777777" w:rsidR="00C61B54" w:rsidRDefault="00B14E31" w:rsidP="00C61B54">
            <w:pPr>
              <w:spacing w:before="60" w:after="60"/>
              <w:jc w:val="both"/>
              <w:rPr>
                <w:sz w:val="28"/>
                <w:szCs w:val="28"/>
                <w:lang w:val="uk-UA"/>
              </w:rPr>
            </w:pPr>
            <w:r w:rsidRPr="00F845F3">
              <w:rPr>
                <w:sz w:val="28"/>
                <w:szCs w:val="28"/>
                <w:lang w:val="uk-UA"/>
              </w:rPr>
              <w:t xml:space="preserve">Видача довідки  </w:t>
            </w:r>
            <w:r w:rsidRPr="00F845F3">
              <w:rPr>
                <w:sz w:val="28"/>
                <w:szCs w:val="28"/>
                <w:shd w:val="clear" w:color="auto" w:fill="FFFFFF"/>
                <w:lang w:val="uk-UA"/>
              </w:rPr>
              <w:t xml:space="preserve">за формою згідно з додатком, яка роздруковується на аркуші формату А4, підписується посадовою особою уповноваженого органу та скріплюється печаткою такого органу </w:t>
            </w:r>
            <w:r w:rsidRPr="00F845F3">
              <w:rPr>
                <w:sz w:val="28"/>
                <w:szCs w:val="28"/>
                <w:lang w:val="uk-UA"/>
              </w:rPr>
              <w:t>або відмова у видачі довідки</w:t>
            </w:r>
            <w:r w:rsidRPr="00F845F3">
              <w:rPr>
                <w:sz w:val="28"/>
                <w:szCs w:val="28"/>
                <w:shd w:val="clear" w:color="auto" w:fill="FFFFFF"/>
                <w:lang w:val="uk-UA"/>
              </w:rPr>
              <w:t>.</w:t>
            </w:r>
            <w:r w:rsidR="00C61B54" w:rsidRPr="00C61B54">
              <w:rPr>
                <w:sz w:val="28"/>
                <w:szCs w:val="28"/>
                <w:lang w:val="uk-UA"/>
              </w:rPr>
              <w:t xml:space="preserve"> </w:t>
            </w:r>
          </w:p>
          <w:p w14:paraId="1EE29ACA" w14:textId="77777777" w:rsidR="00B14E31" w:rsidRPr="00C61B54" w:rsidRDefault="00C61B54" w:rsidP="00C61B54">
            <w:pPr>
              <w:spacing w:before="60" w:after="60"/>
              <w:jc w:val="both"/>
              <w:rPr>
                <w:sz w:val="28"/>
                <w:szCs w:val="28"/>
                <w:lang w:val="uk-UA"/>
              </w:rPr>
            </w:pPr>
            <w:r>
              <w:rPr>
                <w:sz w:val="28"/>
                <w:szCs w:val="28"/>
                <w:lang w:val="uk-UA"/>
              </w:rPr>
              <w:t>У</w:t>
            </w:r>
            <w:r w:rsidRPr="00C61B54">
              <w:rPr>
                <w:rStyle w:val="rvts0"/>
                <w:sz w:val="28"/>
                <w:szCs w:val="28"/>
                <w:lang w:val="uk-UA"/>
              </w:rPr>
              <w:t xml:space="preserve">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w:t>
            </w:r>
          </w:p>
        </w:tc>
        <w:tc>
          <w:tcPr>
            <w:tcW w:w="2552" w:type="dxa"/>
            <w:tcBorders>
              <w:top w:val="single" w:sz="4" w:space="0" w:color="auto"/>
              <w:left w:val="single" w:sz="4" w:space="0" w:color="auto"/>
              <w:bottom w:val="single" w:sz="4" w:space="0" w:color="auto"/>
              <w:right w:val="single" w:sz="4" w:space="0" w:color="auto"/>
            </w:tcBorders>
          </w:tcPr>
          <w:p w14:paraId="7658FF89" w14:textId="77777777" w:rsidR="00B14E31" w:rsidRPr="00176971" w:rsidRDefault="00B14E31" w:rsidP="00811123">
            <w:pPr>
              <w:jc w:val="both"/>
              <w:rPr>
                <w:sz w:val="28"/>
                <w:szCs w:val="28"/>
                <w:lang w:val="uk-UA"/>
              </w:rPr>
            </w:pPr>
            <w:r w:rsidRPr="00176971">
              <w:rPr>
                <w:color w:val="000000"/>
                <w:sz w:val="28"/>
                <w:szCs w:val="28"/>
              </w:rPr>
              <w:t xml:space="preserve">Центр </w:t>
            </w:r>
            <w:proofErr w:type="spellStart"/>
            <w:r w:rsidRPr="00176971">
              <w:rPr>
                <w:color w:val="000000"/>
                <w:sz w:val="28"/>
                <w:szCs w:val="28"/>
              </w:rPr>
              <w:t>надання</w:t>
            </w:r>
            <w:proofErr w:type="spellEnd"/>
            <w:r w:rsidRPr="00176971">
              <w:rPr>
                <w:color w:val="000000"/>
                <w:sz w:val="28"/>
                <w:szCs w:val="28"/>
              </w:rPr>
              <w:t xml:space="preserve"> </w:t>
            </w:r>
            <w:proofErr w:type="spellStart"/>
            <w:r w:rsidRPr="00176971">
              <w:rPr>
                <w:color w:val="000000"/>
                <w:sz w:val="28"/>
                <w:szCs w:val="28"/>
              </w:rPr>
              <w:t>адміністративних</w:t>
            </w:r>
            <w:proofErr w:type="spellEnd"/>
            <w:r w:rsidRPr="00176971">
              <w:rPr>
                <w:color w:val="000000"/>
                <w:sz w:val="28"/>
                <w:szCs w:val="28"/>
              </w:rPr>
              <w:t xml:space="preserve"> </w:t>
            </w:r>
            <w:proofErr w:type="spellStart"/>
            <w:r w:rsidRPr="00176971">
              <w:rPr>
                <w:color w:val="000000"/>
                <w:sz w:val="28"/>
                <w:szCs w:val="28"/>
              </w:rPr>
              <w:t>послуг</w:t>
            </w:r>
            <w:proofErr w:type="spellEnd"/>
            <w:r w:rsidRPr="00176971">
              <w:rPr>
                <w:sz w:val="28"/>
                <w:szCs w:val="28"/>
                <w:lang w:val="uk-UA"/>
              </w:rPr>
              <w:t xml:space="preserve"> </w:t>
            </w:r>
          </w:p>
          <w:p w14:paraId="3795FFB8" w14:textId="77777777" w:rsidR="00B14E31" w:rsidRDefault="00B14E31" w:rsidP="00811123">
            <w:pPr>
              <w:jc w:val="both"/>
              <w:rPr>
                <w:sz w:val="28"/>
                <w:szCs w:val="28"/>
                <w:lang w:val="uk-UA"/>
              </w:rPr>
            </w:pPr>
            <w:r w:rsidRPr="00176971">
              <w:rPr>
                <w:sz w:val="28"/>
                <w:szCs w:val="28"/>
                <w:lang w:val="uk-UA"/>
              </w:rPr>
              <w:t>Уповноважена особа відповідної територіальної громади</w:t>
            </w:r>
          </w:p>
          <w:p w14:paraId="4F5027E6" w14:textId="5A68682B" w:rsidR="00A30D19" w:rsidRPr="00176971" w:rsidRDefault="003B10BB" w:rsidP="00811123">
            <w:pPr>
              <w:jc w:val="both"/>
              <w:rPr>
                <w:sz w:val="28"/>
                <w:szCs w:val="28"/>
                <w:lang w:val="uk-UA"/>
              </w:rPr>
            </w:pPr>
            <w:r>
              <w:rPr>
                <w:sz w:val="28"/>
                <w:szCs w:val="28"/>
                <w:lang w:val="uk-UA"/>
              </w:rPr>
              <w:t>Управління соціального захисту населення Охтирської районної державної адміністрації</w:t>
            </w:r>
          </w:p>
        </w:tc>
        <w:tc>
          <w:tcPr>
            <w:tcW w:w="2835" w:type="dxa"/>
            <w:tcBorders>
              <w:top w:val="single" w:sz="4" w:space="0" w:color="auto"/>
              <w:left w:val="single" w:sz="4" w:space="0" w:color="auto"/>
              <w:bottom w:val="single" w:sz="4" w:space="0" w:color="auto"/>
              <w:right w:val="single" w:sz="4" w:space="0" w:color="auto"/>
            </w:tcBorders>
          </w:tcPr>
          <w:p w14:paraId="51178995" w14:textId="77777777" w:rsidR="00B14E31" w:rsidRDefault="00B14E31" w:rsidP="005D0389">
            <w:pPr>
              <w:spacing w:before="60" w:after="60"/>
              <w:jc w:val="center"/>
              <w:rPr>
                <w:color w:val="000000"/>
                <w:sz w:val="28"/>
                <w:szCs w:val="28"/>
                <w:lang w:val="uk-UA"/>
              </w:rPr>
            </w:pPr>
            <w:r w:rsidRPr="00F845F3">
              <w:rPr>
                <w:color w:val="000000"/>
                <w:sz w:val="28"/>
                <w:szCs w:val="28"/>
                <w:lang w:val="uk-UA"/>
              </w:rPr>
              <w:t>Протягом</w:t>
            </w:r>
            <w:r w:rsidRPr="00F845F3">
              <w:rPr>
                <w:color w:val="000000"/>
                <w:sz w:val="28"/>
                <w:szCs w:val="28"/>
                <w:lang w:val="uk-UA"/>
              </w:rPr>
              <w:br/>
              <w:t>1  робочого дня</w:t>
            </w:r>
            <w:r w:rsidR="00C61B54">
              <w:rPr>
                <w:color w:val="000000"/>
                <w:sz w:val="28"/>
                <w:szCs w:val="28"/>
                <w:lang w:val="uk-UA"/>
              </w:rPr>
              <w:t xml:space="preserve"> </w:t>
            </w:r>
          </w:p>
          <w:p w14:paraId="0F05E99B" w14:textId="77777777" w:rsidR="00C61B54" w:rsidRDefault="00C61B54" w:rsidP="005D0389">
            <w:pPr>
              <w:spacing w:before="60" w:after="60"/>
              <w:jc w:val="center"/>
              <w:rPr>
                <w:rStyle w:val="rvts0"/>
                <w:sz w:val="28"/>
                <w:szCs w:val="28"/>
                <w:lang w:val="uk-UA"/>
              </w:rPr>
            </w:pPr>
          </w:p>
          <w:p w14:paraId="70DF95EE" w14:textId="77777777" w:rsidR="00C61B54" w:rsidRDefault="00C61B54" w:rsidP="005D0389">
            <w:pPr>
              <w:spacing w:before="60" w:after="60"/>
              <w:jc w:val="center"/>
              <w:rPr>
                <w:rStyle w:val="rvts0"/>
                <w:sz w:val="28"/>
                <w:szCs w:val="28"/>
                <w:lang w:val="uk-UA"/>
              </w:rPr>
            </w:pPr>
          </w:p>
          <w:p w14:paraId="4C87B542" w14:textId="77777777" w:rsidR="00C61B54" w:rsidRDefault="00C61B54" w:rsidP="005D0389">
            <w:pPr>
              <w:spacing w:before="60" w:after="60"/>
              <w:jc w:val="center"/>
              <w:rPr>
                <w:rStyle w:val="rvts0"/>
                <w:sz w:val="28"/>
                <w:szCs w:val="28"/>
                <w:lang w:val="uk-UA"/>
              </w:rPr>
            </w:pPr>
          </w:p>
          <w:p w14:paraId="0D41911A" w14:textId="77777777" w:rsidR="00C61B54" w:rsidRDefault="00C61B54" w:rsidP="005D0389">
            <w:pPr>
              <w:spacing w:before="60" w:after="60"/>
              <w:jc w:val="center"/>
              <w:rPr>
                <w:rStyle w:val="rvts0"/>
                <w:sz w:val="28"/>
                <w:szCs w:val="28"/>
                <w:lang w:val="uk-UA"/>
              </w:rPr>
            </w:pPr>
          </w:p>
          <w:p w14:paraId="27684A0B" w14:textId="77777777" w:rsidR="00C61B54" w:rsidRDefault="00C61B54" w:rsidP="005D0389">
            <w:pPr>
              <w:spacing w:before="60" w:after="60"/>
              <w:jc w:val="center"/>
              <w:rPr>
                <w:rStyle w:val="rvts0"/>
                <w:sz w:val="28"/>
                <w:szCs w:val="28"/>
                <w:lang w:val="uk-UA"/>
              </w:rPr>
            </w:pPr>
          </w:p>
          <w:p w14:paraId="66ED594B" w14:textId="77777777" w:rsidR="00C61B54" w:rsidRDefault="00C61B54" w:rsidP="005D0389">
            <w:pPr>
              <w:spacing w:before="60" w:after="60"/>
              <w:jc w:val="center"/>
              <w:rPr>
                <w:rStyle w:val="rvts0"/>
                <w:sz w:val="28"/>
                <w:szCs w:val="28"/>
                <w:lang w:val="uk-UA"/>
              </w:rPr>
            </w:pPr>
          </w:p>
          <w:p w14:paraId="3A876F28" w14:textId="77777777" w:rsidR="00C61B54" w:rsidRPr="00F845F3" w:rsidRDefault="00C61B54" w:rsidP="005D0389">
            <w:pPr>
              <w:spacing w:before="60" w:after="60"/>
              <w:jc w:val="center"/>
              <w:rPr>
                <w:color w:val="000000"/>
                <w:sz w:val="28"/>
                <w:szCs w:val="28"/>
                <w:lang w:val="uk-UA"/>
              </w:rPr>
            </w:pPr>
            <w:r>
              <w:rPr>
                <w:rStyle w:val="rvts0"/>
                <w:sz w:val="28"/>
                <w:szCs w:val="28"/>
                <w:lang w:val="uk-UA"/>
              </w:rPr>
              <w:t>Н</w:t>
            </w:r>
            <w:r w:rsidRPr="00C61B54">
              <w:rPr>
                <w:rStyle w:val="rvts0"/>
                <w:sz w:val="28"/>
                <w:szCs w:val="28"/>
                <w:lang w:val="uk-UA"/>
              </w:rPr>
              <w:t>е пізніше ніж через 15 робочих днів після подання заяви</w:t>
            </w:r>
          </w:p>
          <w:p w14:paraId="78C0345C" w14:textId="77777777" w:rsidR="00B14E31" w:rsidRPr="00F845F3" w:rsidRDefault="00B14E31" w:rsidP="005D0389">
            <w:pPr>
              <w:spacing w:before="60" w:after="60"/>
              <w:jc w:val="center"/>
              <w:rPr>
                <w:color w:val="000000"/>
                <w:sz w:val="28"/>
                <w:szCs w:val="28"/>
                <w:lang w:val="uk-UA"/>
              </w:rPr>
            </w:pPr>
          </w:p>
          <w:p w14:paraId="00A59DAB" w14:textId="77777777" w:rsidR="00B14E31" w:rsidRPr="00F845F3" w:rsidRDefault="00B14E31" w:rsidP="005D0389">
            <w:pPr>
              <w:spacing w:before="60" w:after="60"/>
              <w:jc w:val="center"/>
              <w:rPr>
                <w:color w:val="000000"/>
                <w:sz w:val="28"/>
                <w:szCs w:val="28"/>
                <w:lang w:val="uk-UA"/>
              </w:rPr>
            </w:pPr>
          </w:p>
          <w:p w14:paraId="6C9E607E" w14:textId="77777777" w:rsidR="00B14E31" w:rsidRPr="00F845F3" w:rsidRDefault="00B14E31" w:rsidP="005D0389">
            <w:pPr>
              <w:spacing w:before="60" w:after="60"/>
              <w:jc w:val="center"/>
              <w:rPr>
                <w:color w:val="000000"/>
                <w:sz w:val="28"/>
                <w:szCs w:val="28"/>
                <w:lang w:val="uk-UA"/>
              </w:rPr>
            </w:pPr>
          </w:p>
        </w:tc>
      </w:tr>
      <w:tr w:rsidR="00B14E31" w:rsidRPr="00F845F3" w14:paraId="69779925" w14:textId="77777777" w:rsidTr="00C36776">
        <w:tc>
          <w:tcPr>
            <w:tcW w:w="1309" w:type="dxa"/>
            <w:tcBorders>
              <w:top w:val="single" w:sz="4" w:space="0" w:color="auto"/>
              <w:left w:val="single" w:sz="4" w:space="0" w:color="auto"/>
              <w:bottom w:val="single" w:sz="4" w:space="0" w:color="auto"/>
              <w:right w:val="single" w:sz="4" w:space="0" w:color="auto"/>
            </w:tcBorders>
            <w:vAlign w:val="center"/>
          </w:tcPr>
          <w:p w14:paraId="01FCC3DC" w14:textId="77777777" w:rsidR="00B14E31" w:rsidRPr="00F845F3" w:rsidRDefault="00B14E31" w:rsidP="008B48AB">
            <w:pPr>
              <w:spacing w:before="60" w:after="60"/>
              <w:ind w:firstLine="567"/>
              <w:jc w:val="both"/>
              <w:rPr>
                <w:color w:val="000000"/>
                <w:sz w:val="28"/>
                <w:szCs w:val="28"/>
                <w:lang w:val="uk-UA"/>
              </w:rPr>
            </w:pPr>
            <w:r w:rsidRPr="00F845F3">
              <w:rPr>
                <w:color w:val="000000"/>
                <w:sz w:val="28"/>
                <w:szCs w:val="28"/>
                <w:lang w:val="uk-UA"/>
              </w:rPr>
              <w:t>4.</w:t>
            </w:r>
          </w:p>
        </w:tc>
        <w:tc>
          <w:tcPr>
            <w:tcW w:w="3511" w:type="dxa"/>
            <w:tcBorders>
              <w:top w:val="single" w:sz="4" w:space="0" w:color="auto"/>
              <w:left w:val="single" w:sz="4" w:space="0" w:color="auto"/>
              <w:bottom w:val="single" w:sz="4" w:space="0" w:color="auto"/>
              <w:right w:val="single" w:sz="4" w:space="0" w:color="auto"/>
            </w:tcBorders>
          </w:tcPr>
          <w:p w14:paraId="58F28937" w14:textId="4659653C" w:rsidR="00B14E31" w:rsidRPr="00F845F3" w:rsidRDefault="00B14E31" w:rsidP="005D0389">
            <w:pPr>
              <w:spacing w:before="60" w:after="60"/>
              <w:jc w:val="both"/>
              <w:rPr>
                <w:color w:val="000000"/>
                <w:sz w:val="28"/>
                <w:szCs w:val="28"/>
                <w:lang w:val="uk-UA"/>
              </w:rPr>
            </w:pPr>
            <w:r w:rsidRPr="00F845F3">
              <w:rPr>
                <w:color w:val="000000"/>
                <w:sz w:val="28"/>
                <w:szCs w:val="28"/>
                <w:lang w:val="uk-UA"/>
              </w:rPr>
              <w:t xml:space="preserve">Інформування особи під час видачі довідки про можливість отримання допомоги внутрішньо переміщеним особам для покриття витрат на проживання, обов’язок повідомити про зміну місця проживання органу за новим місцем проживання протягом 10 днів з дня прибуття, обов’язок </w:t>
            </w:r>
            <w:r w:rsidRPr="00F845F3">
              <w:rPr>
                <w:sz w:val="28"/>
                <w:szCs w:val="28"/>
                <w:shd w:val="clear" w:color="auto" w:fill="FFFFFF"/>
                <w:lang w:val="uk-UA"/>
              </w:rPr>
              <w:t xml:space="preserve">повідомити уповноваженому органу за місцем отримання довідки </w:t>
            </w:r>
            <w:r w:rsidRPr="00F845F3">
              <w:rPr>
                <w:sz w:val="28"/>
                <w:szCs w:val="28"/>
                <w:shd w:val="clear" w:color="auto" w:fill="FFFFFF"/>
                <w:lang w:val="uk-UA"/>
              </w:rPr>
              <w:lastRenderedPageBreak/>
              <w:t>про добровільне повернення до покинутого постійного місця проживання не пізніш як за три дні до від’їзду.</w:t>
            </w:r>
            <w:r w:rsidRPr="00F845F3">
              <w:rPr>
                <w:sz w:val="28"/>
                <w:szCs w:val="28"/>
                <w:lang w:val="uk-UA"/>
              </w:rPr>
              <w:t xml:space="preserve"> </w:t>
            </w:r>
          </w:p>
        </w:tc>
        <w:tc>
          <w:tcPr>
            <w:tcW w:w="2552" w:type="dxa"/>
            <w:tcBorders>
              <w:top w:val="single" w:sz="4" w:space="0" w:color="auto"/>
              <w:left w:val="single" w:sz="4" w:space="0" w:color="auto"/>
              <w:bottom w:val="single" w:sz="4" w:space="0" w:color="auto"/>
              <w:right w:val="single" w:sz="4" w:space="0" w:color="auto"/>
            </w:tcBorders>
          </w:tcPr>
          <w:p w14:paraId="6B86E8F5" w14:textId="77777777" w:rsidR="00B14E31" w:rsidRPr="00176971" w:rsidRDefault="00B14E31" w:rsidP="00811123">
            <w:pPr>
              <w:jc w:val="both"/>
              <w:rPr>
                <w:sz w:val="28"/>
                <w:szCs w:val="28"/>
                <w:lang w:val="uk-UA"/>
              </w:rPr>
            </w:pPr>
            <w:r w:rsidRPr="00176971">
              <w:rPr>
                <w:color w:val="000000"/>
                <w:sz w:val="28"/>
                <w:szCs w:val="28"/>
              </w:rPr>
              <w:lastRenderedPageBreak/>
              <w:t xml:space="preserve">Центр </w:t>
            </w:r>
            <w:proofErr w:type="spellStart"/>
            <w:r w:rsidRPr="00176971">
              <w:rPr>
                <w:color w:val="000000"/>
                <w:sz w:val="28"/>
                <w:szCs w:val="28"/>
              </w:rPr>
              <w:t>надання</w:t>
            </w:r>
            <w:proofErr w:type="spellEnd"/>
            <w:r w:rsidRPr="00176971">
              <w:rPr>
                <w:color w:val="000000"/>
                <w:sz w:val="28"/>
                <w:szCs w:val="28"/>
              </w:rPr>
              <w:t xml:space="preserve"> </w:t>
            </w:r>
            <w:proofErr w:type="spellStart"/>
            <w:r w:rsidRPr="00176971">
              <w:rPr>
                <w:color w:val="000000"/>
                <w:sz w:val="28"/>
                <w:szCs w:val="28"/>
              </w:rPr>
              <w:t>адміністративних</w:t>
            </w:r>
            <w:proofErr w:type="spellEnd"/>
            <w:r w:rsidRPr="00176971">
              <w:rPr>
                <w:color w:val="000000"/>
                <w:sz w:val="28"/>
                <w:szCs w:val="28"/>
              </w:rPr>
              <w:t xml:space="preserve"> </w:t>
            </w:r>
            <w:proofErr w:type="spellStart"/>
            <w:r w:rsidRPr="00176971">
              <w:rPr>
                <w:color w:val="000000"/>
                <w:sz w:val="28"/>
                <w:szCs w:val="28"/>
              </w:rPr>
              <w:t>послуг</w:t>
            </w:r>
            <w:proofErr w:type="spellEnd"/>
            <w:r w:rsidRPr="00176971">
              <w:rPr>
                <w:sz w:val="28"/>
                <w:szCs w:val="28"/>
                <w:lang w:val="uk-UA"/>
              </w:rPr>
              <w:t xml:space="preserve"> </w:t>
            </w:r>
          </w:p>
          <w:p w14:paraId="4D06E1B7" w14:textId="77777777" w:rsidR="00B14E31" w:rsidRDefault="00B14E31" w:rsidP="00811123">
            <w:pPr>
              <w:jc w:val="both"/>
              <w:rPr>
                <w:sz w:val="28"/>
                <w:szCs w:val="28"/>
                <w:lang w:val="uk-UA"/>
              </w:rPr>
            </w:pPr>
            <w:r w:rsidRPr="00176971">
              <w:rPr>
                <w:sz w:val="28"/>
                <w:szCs w:val="28"/>
                <w:lang w:val="uk-UA"/>
              </w:rPr>
              <w:t>Уповноважена особа відповідної територіальної громади</w:t>
            </w:r>
          </w:p>
          <w:p w14:paraId="31A3F804" w14:textId="7A18041A" w:rsidR="00A30D19" w:rsidRPr="00176971" w:rsidRDefault="003B10BB" w:rsidP="00811123">
            <w:pPr>
              <w:jc w:val="both"/>
              <w:rPr>
                <w:sz w:val="28"/>
                <w:szCs w:val="28"/>
                <w:lang w:val="uk-UA"/>
              </w:rPr>
            </w:pPr>
            <w:r>
              <w:rPr>
                <w:sz w:val="28"/>
                <w:szCs w:val="28"/>
                <w:lang w:val="uk-UA"/>
              </w:rPr>
              <w:t>Управління соціального захисту населення Охтирської районної державної адміністрації</w:t>
            </w:r>
          </w:p>
        </w:tc>
        <w:tc>
          <w:tcPr>
            <w:tcW w:w="2835" w:type="dxa"/>
            <w:tcBorders>
              <w:top w:val="single" w:sz="4" w:space="0" w:color="auto"/>
              <w:left w:val="single" w:sz="4" w:space="0" w:color="auto"/>
              <w:bottom w:val="single" w:sz="4" w:space="0" w:color="auto"/>
              <w:right w:val="single" w:sz="4" w:space="0" w:color="auto"/>
            </w:tcBorders>
          </w:tcPr>
          <w:p w14:paraId="7A6E726A" w14:textId="77777777" w:rsidR="00B14E31" w:rsidRPr="00F845F3" w:rsidRDefault="00B14E31" w:rsidP="005D0389">
            <w:pPr>
              <w:spacing w:before="60" w:after="60"/>
              <w:jc w:val="center"/>
              <w:rPr>
                <w:color w:val="000000"/>
                <w:sz w:val="28"/>
                <w:szCs w:val="28"/>
                <w:lang w:val="uk-UA"/>
              </w:rPr>
            </w:pPr>
            <w:r w:rsidRPr="00F845F3">
              <w:rPr>
                <w:color w:val="000000"/>
                <w:sz w:val="28"/>
                <w:szCs w:val="28"/>
                <w:lang w:val="uk-UA"/>
              </w:rPr>
              <w:t>Протягом</w:t>
            </w:r>
            <w:r w:rsidRPr="00F845F3">
              <w:rPr>
                <w:color w:val="000000"/>
                <w:sz w:val="28"/>
                <w:szCs w:val="28"/>
                <w:lang w:val="uk-UA"/>
              </w:rPr>
              <w:br/>
              <w:t>1  робочого дня</w:t>
            </w:r>
          </w:p>
          <w:p w14:paraId="7A2838DA" w14:textId="77777777" w:rsidR="00B14E31" w:rsidRPr="00F845F3" w:rsidRDefault="00B14E31" w:rsidP="005D0389">
            <w:pPr>
              <w:spacing w:before="60" w:after="60"/>
              <w:jc w:val="center"/>
              <w:rPr>
                <w:color w:val="000000"/>
                <w:sz w:val="28"/>
                <w:szCs w:val="28"/>
                <w:lang w:val="uk-UA"/>
              </w:rPr>
            </w:pPr>
          </w:p>
          <w:p w14:paraId="7419F635" w14:textId="77777777" w:rsidR="00B14E31" w:rsidRPr="00F845F3" w:rsidRDefault="00B14E31" w:rsidP="005D0389">
            <w:pPr>
              <w:spacing w:before="60" w:after="60"/>
              <w:jc w:val="center"/>
              <w:rPr>
                <w:color w:val="000000"/>
                <w:sz w:val="28"/>
                <w:szCs w:val="28"/>
                <w:lang w:val="uk-UA"/>
              </w:rPr>
            </w:pPr>
          </w:p>
          <w:p w14:paraId="23074891" w14:textId="77777777" w:rsidR="00B14E31" w:rsidRPr="00F845F3" w:rsidRDefault="00B14E31" w:rsidP="005D0389">
            <w:pPr>
              <w:spacing w:before="60" w:after="60"/>
              <w:jc w:val="center"/>
              <w:rPr>
                <w:color w:val="000000"/>
                <w:sz w:val="28"/>
                <w:szCs w:val="28"/>
                <w:lang w:val="uk-UA"/>
              </w:rPr>
            </w:pPr>
          </w:p>
        </w:tc>
      </w:tr>
    </w:tbl>
    <w:p w14:paraId="2C3B22AB" w14:textId="77777777" w:rsidR="00B11D62" w:rsidRPr="00F845F3" w:rsidRDefault="00B11D62">
      <w:pPr>
        <w:rPr>
          <w:sz w:val="28"/>
          <w:szCs w:val="28"/>
          <w:lang w:val="uk-UA"/>
        </w:rPr>
      </w:pPr>
    </w:p>
    <w:sectPr w:rsidR="00B11D62" w:rsidRPr="00F845F3" w:rsidSect="00465CCC">
      <w:head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481A" w14:textId="77777777" w:rsidR="00835C08" w:rsidRDefault="00835C08" w:rsidP="00835C08">
      <w:r>
        <w:separator/>
      </w:r>
    </w:p>
  </w:endnote>
  <w:endnote w:type="continuationSeparator" w:id="0">
    <w:p w14:paraId="67505324" w14:textId="77777777" w:rsidR="00835C08" w:rsidRDefault="00835C08" w:rsidP="0083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C81E" w14:textId="77777777" w:rsidR="00835C08" w:rsidRDefault="00835C08" w:rsidP="00835C08">
      <w:r>
        <w:separator/>
      </w:r>
    </w:p>
  </w:footnote>
  <w:footnote w:type="continuationSeparator" w:id="0">
    <w:p w14:paraId="61E13C4C" w14:textId="77777777" w:rsidR="00835C08" w:rsidRDefault="00835C08" w:rsidP="00835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7AE1" w14:textId="77777777" w:rsidR="00835C08" w:rsidRDefault="00835C08" w:rsidP="00835C08">
    <w:pPr>
      <w:pStyle w:val="a8"/>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61F"/>
    <w:rsid w:val="001A2ED3"/>
    <w:rsid w:val="0033261F"/>
    <w:rsid w:val="0034106C"/>
    <w:rsid w:val="003411FB"/>
    <w:rsid w:val="003B10BB"/>
    <w:rsid w:val="00465CCC"/>
    <w:rsid w:val="0046684E"/>
    <w:rsid w:val="004E0369"/>
    <w:rsid w:val="00564A54"/>
    <w:rsid w:val="00596DE7"/>
    <w:rsid w:val="005D0389"/>
    <w:rsid w:val="005E0DD8"/>
    <w:rsid w:val="00781766"/>
    <w:rsid w:val="007C48D4"/>
    <w:rsid w:val="007D505B"/>
    <w:rsid w:val="007F1A11"/>
    <w:rsid w:val="007F7267"/>
    <w:rsid w:val="00835C08"/>
    <w:rsid w:val="008B48AB"/>
    <w:rsid w:val="008D3ED2"/>
    <w:rsid w:val="00937FD0"/>
    <w:rsid w:val="009C1522"/>
    <w:rsid w:val="00A30D19"/>
    <w:rsid w:val="00B11D62"/>
    <w:rsid w:val="00B14E31"/>
    <w:rsid w:val="00B70D44"/>
    <w:rsid w:val="00BD46FE"/>
    <w:rsid w:val="00C36776"/>
    <w:rsid w:val="00C61B54"/>
    <w:rsid w:val="00D153FD"/>
    <w:rsid w:val="00D316B5"/>
    <w:rsid w:val="00DB2632"/>
    <w:rsid w:val="00DB392A"/>
    <w:rsid w:val="00E030C2"/>
    <w:rsid w:val="00EE6FAA"/>
    <w:rsid w:val="00F84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1C29"/>
  <w15:docId w15:val="{3B49EC96-EACC-461D-A1FC-7BFE5D26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5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C1522"/>
    <w:pPr>
      <w:autoSpaceDE w:val="0"/>
      <w:autoSpaceDN w:val="0"/>
      <w:adjustRightInd w:val="0"/>
      <w:jc w:val="both"/>
    </w:pPr>
    <w:rPr>
      <w:color w:val="000000"/>
      <w:sz w:val="28"/>
      <w:szCs w:val="28"/>
      <w:lang w:val="uk-UA"/>
    </w:rPr>
  </w:style>
  <w:style w:type="character" w:customStyle="1" w:styleId="a4">
    <w:name w:val="Основний текст Знак"/>
    <w:basedOn w:val="a0"/>
    <w:link w:val="a3"/>
    <w:rsid w:val="009C1522"/>
    <w:rPr>
      <w:rFonts w:ascii="Times New Roman" w:eastAsia="Times New Roman" w:hAnsi="Times New Roman" w:cs="Times New Roman"/>
      <w:color w:val="000000"/>
      <w:sz w:val="28"/>
      <w:szCs w:val="28"/>
      <w:lang w:val="uk-UA" w:eastAsia="ru-RU"/>
    </w:rPr>
  </w:style>
  <w:style w:type="table" w:styleId="a5">
    <w:name w:val="Table Grid"/>
    <w:basedOn w:val="a1"/>
    <w:uiPriority w:val="39"/>
    <w:rsid w:val="003411FB"/>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Подпись к таблице_"/>
    <w:link w:val="a7"/>
    <w:locked/>
    <w:rsid w:val="004E0369"/>
    <w:rPr>
      <w:b/>
      <w:bCs/>
      <w:shd w:val="clear" w:color="auto" w:fill="FFFFFF"/>
    </w:rPr>
  </w:style>
  <w:style w:type="paragraph" w:customStyle="1" w:styleId="a7">
    <w:name w:val="Подпись к таблице"/>
    <w:basedOn w:val="a"/>
    <w:link w:val="a6"/>
    <w:rsid w:val="004E0369"/>
    <w:pPr>
      <w:widowControl w:val="0"/>
      <w:shd w:val="clear" w:color="auto" w:fill="FFFFFF"/>
      <w:spacing w:line="274" w:lineRule="exact"/>
      <w:jc w:val="center"/>
    </w:pPr>
    <w:rPr>
      <w:rFonts w:asciiTheme="minorHAnsi" w:eastAsiaTheme="minorHAnsi" w:hAnsiTheme="minorHAnsi" w:cstheme="minorBidi"/>
      <w:b/>
      <w:bCs/>
      <w:sz w:val="22"/>
      <w:szCs w:val="22"/>
      <w:lang w:eastAsia="en-US"/>
    </w:rPr>
  </w:style>
  <w:style w:type="character" w:customStyle="1" w:styleId="rvts0">
    <w:name w:val="rvts0"/>
    <w:rsid w:val="00C61B54"/>
  </w:style>
  <w:style w:type="paragraph" w:styleId="a8">
    <w:name w:val="header"/>
    <w:basedOn w:val="a"/>
    <w:link w:val="a9"/>
    <w:uiPriority w:val="99"/>
    <w:unhideWhenUsed/>
    <w:rsid w:val="00835C08"/>
    <w:pPr>
      <w:tabs>
        <w:tab w:val="center" w:pos="4677"/>
        <w:tab w:val="right" w:pos="9355"/>
      </w:tabs>
    </w:pPr>
  </w:style>
  <w:style w:type="character" w:customStyle="1" w:styleId="a9">
    <w:name w:val="Верхній колонтитул Знак"/>
    <w:basedOn w:val="a0"/>
    <w:link w:val="a8"/>
    <w:uiPriority w:val="99"/>
    <w:rsid w:val="00835C0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35C08"/>
    <w:pPr>
      <w:tabs>
        <w:tab w:val="center" w:pos="4677"/>
        <w:tab w:val="right" w:pos="9355"/>
      </w:tabs>
    </w:pPr>
  </w:style>
  <w:style w:type="character" w:customStyle="1" w:styleId="ab">
    <w:name w:val="Нижній колонтитул Знак"/>
    <w:basedOn w:val="a0"/>
    <w:link w:val="aa"/>
    <w:uiPriority w:val="99"/>
    <w:rsid w:val="00835C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4AB5-0E26-447E-A2F0-42BC97CD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1619</Words>
  <Characters>923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Катрич Світлана</dc:creator>
  <cp:lastModifiedBy>Віта Виходець</cp:lastModifiedBy>
  <cp:revision>24</cp:revision>
  <cp:lastPrinted>2025-10-27T12:41:00Z</cp:lastPrinted>
  <dcterms:created xsi:type="dcterms:W3CDTF">2023-07-26T11:12:00Z</dcterms:created>
  <dcterms:modified xsi:type="dcterms:W3CDTF">2025-10-30T09:35:00Z</dcterms:modified>
</cp:coreProperties>
</file>