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1674"/>
        <w:gridCol w:w="1106"/>
        <w:gridCol w:w="3741"/>
        <w:gridCol w:w="721"/>
        <w:gridCol w:w="74"/>
        <w:gridCol w:w="55"/>
        <w:gridCol w:w="1924"/>
      </w:tblGrid>
      <w:tr w:rsidR="00FF42A7" w14:paraId="02D4E908" w14:textId="77777777" w:rsidTr="00FF42A7">
        <w:trPr>
          <w:trHeight w:val="1408"/>
        </w:trPr>
        <w:tc>
          <w:tcPr>
            <w:tcW w:w="9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02AC" w14:textId="77777777" w:rsidR="00FF42A7" w:rsidRDefault="00FF42A7">
            <w:pPr>
              <w:spacing w:line="256" w:lineRule="auto"/>
              <w:jc w:val="right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 xml:space="preserve">ЗАТВЕРДЖЕНО </w:t>
            </w:r>
          </w:p>
          <w:p w14:paraId="14825515" w14:textId="77777777" w:rsidR="00FF42A7" w:rsidRDefault="00FF42A7">
            <w:pPr>
              <w:spacing w:line="256" w:lineRule="auto"/>
              <w:jc w:val="right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 xml:space="preserve">рішенням виконавчого комітету </w:t>
            </w:r>
          </w:p>
          <w:p w14:paraId="6706BCE0" w14:textId="77777777" w:rsidR="00FF42A7" w:rsidRDefault="00FF42A7">
            <w:pPr>
              <w:spacing w:line="256" w:lineRule="auto"/>
              <w:jc w:val="right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Тростянецької міської ради</w:t>
            </w:r>
          </w:p>
          <w:p w14:paraId="0888CAB3" w14:textId="77777777" w:rsidR="00FF42A7" w:rsidRDefault="00FF42A7">
            <w:pPr>
              <w:spacing w:line="256" w:lineRule="auto"/>
              <w:jc w:val="right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 xml:space="preserve">№      від           </w:t>
            </w:r>
            <w:r>
              <w:rPr>
                <w:kern w:val="2"/>
                <w:lang w:val="en-US"/>
                <w14:ligatures w14:val="standardContextual"/>
              </w:rPr>
              <w:t xml:space="preserve"> 2024 </w:t>
            </w:r>
            <w:r>
              <w:rPr>
                <w:kern w:val="2"/>
                <w14:ligatures w14:val="standardContextual"/>
              </w:rPr>
              <w:t>року</w:t>
            </w:r>
          </w:p>
        </w:tc>
      </w:tr>
      <w:tr w:rsidR="00FF42A7" w14:paraId="695E08E8" w14:textId="77777777" w:rsidTr="00FF42A7">
        <w:trPr>
          <w:trHeight w:val="1783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8DA1" w14:textId="77777777" w:rsidR="00FF42A7" w:rsidRDefault="00FF42A7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object w:dxaOrig="1110" w:dyaOrig="1590" w14:anchorId="60A5A9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79.5pt" o:ole="">
                  <v:imagedata r:id="rId5" o:title=""/>
                </v:shape>
                <o:OLEObject Type="Embed" ProgID="CorelDRAW.Graphic.11" ShapeID="_x0000_i1025" DrawAspect="Content" ObjectID="_1780302408" r:id="rId6"/>
              </w:objec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3C65" w14:textId="77777777" w:rsidR="00FF42A7" w:rsidRDefault="00FF42A7">
            <w:pPr>
              <w:spacing w:line="256" w:lineRule="auto"/>
              <w:rPr>
                <w:kern w:val="2"/>
                <w14:ligatures w14:val="standardContextual"/>
              </w:rPr>
            </w:pPr>
          </w:p>
          <w:p w14:paraId="7F63D68A" w14:textId="77777777" w:rsidR="00FF42A7" w:rsidRDefault="00FF42A7">
            <w:pPr>
              <w:spacing w:line="256" w:lineRule="auto"/>
              <w:jc w:val="center"/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ТРОСТЯНЕЦЬКА МІСЬКА РАДА</w:t>
            </w:r>
          </w:p>
          <w:p w14:paraId="342A62E5" w14:textId="77777777" w:rsidR="00FF42A7" w:rsidRDefault="00FF42A7">
            <w:pPr>
              <w:spacing w:line="256" w:lineRule="auto"/>
              <w:jc w:val="center"/>
              <w:rPr>
                <w:b/>
                <w:kern w:val="2"/>
                <w14:ligatures w14:val="standardContextual"/>
              </w:rPr>
            </w:pPr>
          </w:p>
          <w:p w14:paraId="5920C148" w14:textId="347C2402" w:rsidR="00FF42A7" w:rsidRDefault="00FF42A7">
            <w:pPr>
              <w:spacing w:line="256" w:lineRule="auto"/>
              <w:jc w:val="center"/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ТЕХНОЛОГІЧНА КАРТКА № 10-2</w:t>
            </w:r>
            <w:r>
              <w:rPr>
                <w:b/>
                <w:kern w:val="2"/>
                <w14:ligatures w14:val="standardContextual"/>
              </w:rPr>
              <w:t>2</w:t>
            </w:r>
          </w:p>
          <w:p w14:paraId="58A3DC0B" w14:textId="77777777" w:rsidR="00FF42A7" w:rsidRDefault="00FF42A7">
            <w:pPr>
              <w:spacing w:line="256" w:lineRule="auto"/>
              <w:jc w:val="center"/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 xml:space="preserve">                                      </w:t>
            </w:r>
          </w:p>
          <w:p w14:paraId="213D79A0" w14:textId="77777777" w:rsidR="00FF42A7" w:rsidRDefault="00FF42A7">
            <w:pPr>
              <w:spacing w:line="256" w:lineRule="auto"/>
              <w:jc w:val="center"/>
              <w:rPr>
                <w:b/>
                <w:kern w:val="2"/>
                <w14:ligatures w14:val="standardContextual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AA9E" w14:textId="77777777" w:rsidR="00FF42A7" w:rsidRDefault="00FF42A7">
            <w:pPr>
              <w:spacing w:line="256" w:lineRule="auto"/>
              <w:jc w:val="center"/>
              <w:rPr>
                <w:b/>
                <w:kern w:val="2"/>
                <w:sz w:val="16"/>
                <w:szCs w:val="16"/>
                <w14:ligatures w14:val="standardContextual"/>
              </w:rPr>
            </w:pPr>
          </w:p>
          <w:p w14:paraId="2CF151C8" w14:textId="77777777" w:rsidR="00FF42A7" w:rsidRDefault="00FF42A7">
            <w:pPr>
              <w:spacing w:line="256" w:lineRule="auto"/>
              <w:jc w:val="center"/>
              <w:rPr>
                <w:b/>
                <w:kern w:val="2"/>
                <w:sz w:val="16"/>
                <w:szCs w:val="16"/>
                <w14:ligatures w14:val="standardContextual"/>
              </w:rPr>
            </w:pPr>
            <w:r>
              <w:rPr>
                <w:b/>
                <w:kern w:val="2"/>
                <w:sz w:val="16"/>
                <w:szCs w:val="16"/>
                <w14:ligatures w14:val="standardContextual"/>
              </w:rPr>
              <w:t>ІДЕНТИФІКАТОР АДМІНІСТРАТИВНОЇ ПОСЛУГИ</w:t>
            </w:r>
          </w:p>
          <w:p w14:paraId="40DB2C17" w14:textId="16AE6B7C" w:rsidR="00FF42A7" w:rsidRDefault="00FF42A7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:u w:val="single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u w:val="single"/>
                <w14:ligatures w14:val="standardContextual"/>
              </w:rPr>
              <w:t>0250</w:t>
            </w:r>
            <w:r>
              <w:rPr>
                <w:b/>
                <w:kern w:val="2"/>
                <w:sz w:val="28"/>
                <w:szCs w:val="28"/>
                <w:u w:val="single"/>
                <w14:ligatures w14:val="standardContextual"/>
              </w:rPr>
              <w:t>0</w:t>
            </w:r>
          </w:p>
          <w:p w14:paraId="33373E4E" w14:textId="77777777" w:rsidR="00FF42A7" w:rsidRDefault="00FF42A7">
            <w:pPr>
              <w:spacing w:line="256" w:lineRule="auto"/>
              <w:jc w:val="center"/>
              <w:rPr>
                <w:b/>
                <w:kern w:val="2"/>
                <w14:ligatures w14:val="standardContextual"/>
              </w:rPr>
            </w:pPr>
          </w:p>
        </w:tc>
      </w:tr>
      <w:tr w:rsidR="00FF42A7" w14:paraId="2C8559D0" w14:textId="77777777" w:rsidTr="00FF42A7">
        <w:trPr>
          <w:trHeight w:val="257"/>
        </w:trPr>
        <w:tc>
          <w:tcPr>
            <w:tcW w:w="9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8C90" w14:textId="7A8E92F7" w:rsidR="00FF42A7" w:rsidRDefault="00FF42A7">
            <w:pPr>
              <w:spacing w:line="256" w:lineRule="auto"/>
              <w:jc w:val="center"/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БЕЗОПЛАТНЕ СПОРУДЖЕННЯ НАДГРОБКУ НА МОГИЛІ ПОМЕРЛОЇ (ЗАГИБЛОЇ) ОСОБИ, ЯКА МАЄ ОСОБЛИВІ ЗАСЛУГИ ТА ОСОБЛИВІ ТРУДОВІ ЗАСЛУГИ ПЕРЕД БАТЬКІВЩИНОЮ ЗА ВСТАНОВЛЕНИМ ЗРАЗКОМ</w:t>
            </w:r>
          </w:p>
        </w:tc>
      </w:tr>
      <w:tr w:rsidR="00FF42A7" w14:paraId="674AD655" w14:textId="77777777" w:rsidTr="00FF42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350D0" w14:textId="77777777" w:rsidR="00FF42A7" w:rsidRDefault="00FF42A7">
            <w:pPr>
              <w:spacing w:line="256" w:lineRule="auto"/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№ п/п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03A5" w14:textId="77777777" w:rsidR="00FF42A7" w:rsidRDefault="00FF42A7">
            <w:pPr>
              <w:spacing w:line="256" w:lineRule="auto"/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Етапи послуги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A0BD" w14:textId="77777777" w:rsidR="00FF42A7" w:rsidRDefault="00FF42A7">
            <w:pPr>
              <w:spacing w:line="256" w:lineRule="auto"/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Відповідальна посадова особа і структурний підрозділ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5DA9" w14:textId="77777777" w:rsidR="00FF42A7" w:rsidRDefault="00FF42A7">
            <w:pPr>
              <w:spacing w:line="256" w:lineRule="auto"/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Дія (В, У, П, З)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DE8E" w14:textId="77777777" w:rsidR="00FF42A7" w:rsidRDefault="00FF42A7">
            <w:pPr>
              <w:spacing w:line="256" w:lineRule="auto"/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 xml:space="preserve">Термін виконання (днів) </w:t>
            </w:r>
          </w:p>
        </w:tc>
      </w:tr>
      <w:tr w:rsidR="00FF42A7" w14:paraId="28EB70A1" w14:textId="77777777" w:rsidTr="00FF42A7">
        <w:trPr>
          <w:trHeight w:val="41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7889" w14:textId="77777777" w:rsidR="00FF42A7" w:rsidRDefault="00FF42A7" w:rsidP="0005235A">
            <w:pPr>
              <w:numPr>
                <w:ilvl w:val="0"/>
                <w:numId w:val="1"/>
              </w:numPr>
              <w:spacing w:line="256" w:lineRule="auto"/>
              <w:rPr>
                <w:kern w:val="2"/>
                <w14:ligatures w14:val="standardContextual"/>
              </w:rPr>
            </w:pPr>
          </w:p>
        </w:tc>
        <w:tc>
          <w:tcPr>
            <w:tcW w:w="2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EAB3" w14:textId="77777777" w:rsidR="00FF42A7" w:rsidRDefault="00FF42A7">
            <w:pPr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 xml:space="preserve">Реєстрація (оформлення) звернення суб’єкта звернення  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A114" w14:textId="77777777" w:rsidR="00FF42A7" w:rsidRDefault="00FF42A7">
            <w:pPr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Адміністратор ЦНАП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641F" w14:textId="77777777" w:rsidR="00FF42A7" w:rsidRDefault="00FF42A7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В</w:t>
            </w:r>
          </w:p>
        </w:tc>
        <w:tc>
          <w:tcPr>
            <w:tcW w:w="20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EA34B" w14:textId="77777777" w:rsidR="00FF42A7" w:rsidRDefault="00FF42A7">
            <w:pPr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У день звернення заявника</w:t>
            </w:r>
          </w:p>
        </w:tc>
      </w:tr>
      <w:tr w:rsidR="00FF42A7" w14:paraId="0CEA99E7" w14:textId="77777777" w:rsidTr="00FF42A7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980B" w14:textId="77777777" w:rsidR="00FF42A7" w:rsidRDefault="00FF42A7">
            <w:pPr>
              <w:spacing w:line="256" w:lineRule="auto"/>
              <w:rPr>
                <w:kern w:val="2"/>
                <w14:ligatures w14:val="standardContextu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1C9BD" w14:textId="77777777" w:rsidR="00FF42A7" w:rsidRDefault="00FF42A7">
            <w:pPr>
              <w:spacing w:line="256" w:lineRule="auto"/>
              <w:rPr>
                <w:kern w:val="2"/>
                <w14:ligatures w14:val="standardContextual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5FA8" w14:textId="77777777" w:rsidR="00FF42A7" w:rsidRDefault="00FF42A7">
            <w:pPr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Посадова особа Управління документообігу та звернення громадян Міністерства у справах ветеранів України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7D96" w14:textId="77777777" w:rsidR="00FF42A7" w:rsidRDefault="00FF42A7">
            <w:pPr>
              <w:spacing w:line="256" w:lineRule="auto"/>
              <w:rPr>
                <w:kern w:val="2"/>
                <w14:ligatures w14:val="standardContextua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96E4" w14:textId="77777777" w:rsidR="00FF42A7" w:rsidRDefault="00FF42A7">
            <w:pPr>
              <w:spacing w:line="256" w:lineRule="auto"/>
              <w:rPr>
                <w:kern w:val="2"/>
                <w14:ligatures w14:val="standardContextual"/>
              </w:rPr>
            </w:pPr>
          </w:p>
        </w:tc>
      </w:tr>
      <w:tr w:rsidR="00FF42A7" w14:paraId="0229D038" w14:textId="77777777" w:rsidTr="00FF42A7">
        <w:trPr>
          <w:trHeight w:val="82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DAB5" w14:textId="77777777" w:rsidR="00FF42A7" w:rsidRDefault="00FF42A7" w:rsidP="0005235A">
            <w:pPr>
              <w:numPr>
                <w:ilvl w:val="0"/>
                <w:numId w:val="1"/>
              </w:numPr>
              <w:spacing w:line="256" w:lineRule="auto"/>
              <w:rPr>
                <w:kern w:val="2"/>
                <w14:ligatures w14:val="standardContextual"/>
              </w:rPr>
            </w:pPr>
          </w:p>
        </w:tc>
        <w:tc>
          <w:tcPr>
            <w:tcW w:w="2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1689" w14:textId="77777777" w:rsidR="00FF42A7" w:rsidRDefault="00FF42A7">
            <w:pPr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Передача вхідного  пакету документів відповідальному співробітнику Міністерства  у справах ветеранів України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7C3B" w14:textId="77777777" w:rsidR="00FF42A7" w:rsidRDefault="00FF42A7">
            <w:pPr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Адміністратор ЦНАП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C404" w14:textId="77777777" w:rsidR="00FF42A7" w:rsidRDefault="00FF42A7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В</w:t>
            </w:r>
          </w:p>
          <w:p w14:paraId="6460AC76" w14:textId="77777777" w:rsidR="00FF42A7" w:rsidRDefault="00FF42A7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</w:p>
        </w:tc>
        <w:tc>
          <w:tcPr>
            <w:tcW w:w="20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10FE" w14:textId="77777777" w:rsidR="00FF42A7" w:rsidRDefault="00FF42A7">
            <w:pPr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Протягом 3-х робочих днів</w:t>
            </w:r>
          </w:p>
        </w:tc>
      </w:tr>
      <w:tr w:rsidR="00FF42A7" w14:paraId="7068E6B4" w14:textId="77777777" w:rsidTr="00FF42A7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B635" w14:textId="77777777" w:rsidR="00FF42A7" w:rsidRDefault="00FF42A7">
            <w:pPr>
              <w:spacing w:line="256" w:lineRule="auto"/>
              <w:rPr>
                <w:kern w:val="2"/>
                <w14:ligatures w14:val="standardContextu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DC22" w14:textId="77777777" w:rsidR="00FF42A7" w:rsidRDefault="00FF42A7">
            <w:pPr>
              <w:spacing w:line="256" w:lineRule="auto"/>
              <w:rPr>
                <w:kern w:val="2"/>
                <w14:ligatures w14:val="standardContextual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DCC4" w14:textId="77777777" w:rsidR="00FF42A7" w:rsidRDefault="00FF42A7">
            <w:pPr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Посадова особа Управління документообігу та звернення громадян Міністерства у справах ветеранів України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A31EE" w14:textId="77777777" w:rsidR="00FF42A7" w:rsidRDefault="00FF42A7">
            <w:pPr>
              <w:spacing w:line="256" w:lineRule="auto"/>
              <w:rPr>
                <w:kern w:val="2"/>
                <w14:ligatures w14:val="standardContextua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A526D" w14:textId="77777777" w:rsidR="00FF42A7" w:rsidRDefault="00FF42A7">
            <w:pPr>
              <w:spacing w:line="256" w:lineRule="auto"/>
              <w:rPr>
                <w:kern w:val="2"/>
                <w14:ligatures w14:val="standardContextual"/>
              </w:rPr>
            </w:pPr>
          </w:p>
        </w:tc>
      </w:tr>
      <w:tr w:rsidR="00FF42A7" w14:paraId="15AABD92" w14:textId="77777777" w:rsidTr="00FF42A7">
        <w:trPr>
          <w:trHeight w:val="157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6FB2" w14:textId="77777777" w:rsidR="00FF42A7" w:rsidRDefault="00FF42A7" w:rsidP="0005235A">
            <w:pPr>
              <w:numPr>
                <w:ilvl w:val="0"/>
                <w:numId w:val="1"/>
              </w:numPr>
              <w:spacing w:line="256" w:lineRule="auto"/>
              <w:rPr>
                <w:kern w:val="2"/>
                <w14:ligatures w14:val="standardContextual"/>
              </w:rPr>
            </w:pPr>
          </w:p>
        </w:tc>
        <w:tc>
          <w:tcPr>
            <w:tcW w:w="2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AD26" w14:textId="77777777" w:rsidR="00FF42A7" w:rsidRPr="00FF42A7" w:rsidRDefault="00FF42A7">
            <w:pPr>
              <w:spacing w:line="256" w:lineRule="auto"/>
              <w:rPr>
                <w:bCs/>
                <w:kern w:val="2"/>
                <w14:ligatures w14:val="standardContextual"/>
              </w:rPr>
            </w:pPr>
            <w:r w:rsidRPr="00FF42A7">
              <w:rPr>
                <w:bCs/>
                <w:kern w:val="2"/>
                <w14:ligatures w14:val="standardContextual"/>
              </w:rPr>
              <w:t xml:space="preserve">Отримання документів та матеріалів для опрацювання. Перевірка відповідності пакету документів вимогам законодавства </w:t>
            </w:r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4819" w14:textId="77777777" w:rsidR="00FF42A7" w:rsidRDefault="00FF42A7">
            <w:pPr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Посадова особа відділу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B0E4" w14:textId="77777777" w:rsidR="00FF42A7" w:rsidRDefault="00FF42A7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В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CB15" w14:textId="77777777" w:rsidR="00FF42A7" w:rsidRDefault="00FF42A7">
            <w:pPr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 xml:space="preserve"> Протягом 3-х робочих днів від дня надходження заяви від центру надання адміністративних послуг</w:t>
            </w:r>
          </w:p>
        </w:tc>
      </w:tr>
      <w:tr w:rsidR="00FF42A7" w14:paraId="53A02043" w14:textId="77777777" w:rsidTr="00FF42A7">
        <w:trPr>
          <w:trHeight w:val="15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54D1" w14:textId="77777777" w:rsidR="00FF42A7" w:rsidRDefault="00FF42A7">
            <w:pPr>
              <w:spacing w:line="256" w:lineRule="auto"/>
              <w:rPr>
                <w:kern w:val="2"/>
                <w14:ligatures w14:val="standardContextu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DBA68" w14:textId="77777777" w:rsidR="00FF42A7" w:rsidRDefault="00FF42A7">
            <w:pPr>
              <w:spacing w:line="256" w:lineRule="auto"/>
              <w:rPr>
                <w:bCs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F183" w14:textId="77777777" w:rsidR="00FF42A7" w:rsidRDefault="00FF42A7">
            <w:pPr>
              <w:spacing w:line="256" w:lineRule="auto"/>
              <w:rPr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1FE3C" w14:textId="77777777" w:rsidR="00FF42A7" w:rsidRDefault="00FF42A7">
            <w:pPr>
              <w:spacing w:line="256" w:lineRule="auto"/>
              <w:rPr>
                <w:kern w:val="2"/>
                <w14:ligatures w14:val="standardContextual"/>
              </w:rPr>
            </w:pP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4738" w14:textId="77777777" w:rsidR="00FF42A7" w:rsidRDefault="00FF42A7">
            <w:pPr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Протягом 3-4 робочих днів від дня реєстрації заяви в Міністерстві у справах ветеранів України</w:t>
            </w:r>
          </w:p>
        </w:tc>
      </w:tr>
      <w:tr w:rsidR="00FF42A7" w14:paraId="2C4C4D69" w14:textId="77777777" w:rsidTr="00FF42A7">
        <w:trPr>
          <w:trHeight w:val="69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79EA" w14:textId="77777777" w:rsidR="00FF42A7" w:rsidRDefault="00FF42A7" w:rsidP="0005235A">
            <w:pPr>
              <w:numPr>
                <w:ilvl w:val="0"/>
                <w:numId w:val="1"/>
              </w:numPr>
              <w:spacing w:line="256" w:lineRule="auto"/>
              <w:rPr>
                <w:kern w:val="2"/>
                <w14:ligatures w14:val="standardContextual"/>
              </w:rPr>
            </w:pPr>
          </w:p>
        </w:tc>
        <w:tc>
          <w:tcPr>
            <w:tcW w:w="2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DC1A" w14:textId="77777777" w:rsidR="00FF42A7" w:rsidRDefault="00FF42A7">
            <w:pPr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Підготовка пакету документів до розгляду на засіданні відповідної міжвідомчої комісії</w:t>
            </w:r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9FF8" w14:textId="77777777" w:rsidR="00FF42A7" w:rsidRDefault="00FF42A7">
            <w:pPr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Посадова особа відділу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0D4B8" w14:textId="77777777" w:rsidR="00FF42A7" w:rsidRDefault="00FF42A7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В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78B4" w14:textId="77777777" w:rsidR="00FF42A7" w:rsidRDefault="00FF42A7">
            <w:pPr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 xml:space="preserve"> Протягом 5-10 робочих днів від дня надходження заяви від центру надання </w:t>
            </w:r>
            <w:r>
              <w:rPr>
                <w:kern w:val="2"/>
                <w14:ligatures w14:val="standardContextual"/>
              </w:rPr>
              <w:lastRenderedPageBreak/>
              <w:t xml:space="preserve">адміністративних послуг </w:t>
            </w:r>
          </w:p>
        </w:tc>
      </w:tr>
      <w:tr w:rsidR="00FF42A7" w14:paraId="75D09367" w14:textId="77777777" w:rsidTr="00FF42A7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27B95" w14:textId="77777777" w:rsidR="00FF42A7" w:rsidRDefault="00FF42A7">
            <w:pPr>
              <w:spacing w:line="256" w:lineRule="auto"/>
              <w:rPr>
                <w:kern w:val="2"/>
                <w14:ligatures w14:val="standardContextu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ACB7" w14:textId="77777777" w:rsidR="00FF42A7" w:rsidRDefault="00FF42A7">
            <w:pPr>
              <w:spacing w:line="256" w:lineRule="auto"/>
              <w:rPr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BB0D" w14:textId="77777777" w:rsidR="00FF42A7" w:rsidRDefault="00FF42A7">
            <w:pPr>
              <w:spacing w:line="256" w:lineRule="auto"/>
              <w:rPr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DC201" w14:textId="77777777" w:rsidR="00FF42A7" w:rsidRDefault="00FF42A7">
            <w:pPr>
              <w:spacing w:line="256" w:lineRule="auto"/>
              <w:rPr>
                <w:kern w:val="2"/>
                <w14:ligatures w14:val="standardContextual"/>
              </w:rPr>
            </w:pP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889F0" w14:textId="77777777" w:rsidR="00FF42A7" w:rsidRDefault="00FF42A7">
            <w:pPr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Протягом 5-15 робочих днів від дня реєстрації заяви в Міністерстві у справах ветеранів</w:t>
            </w:r>
          </w:p>
        </w:tc>
      </w:tr>
      <w:tr w:rsidR="00FF42A7" w14:paraId="0A1A43A8" w14:textId="77777777" w:rsidTr="00FF42A7">
        <w:trPr>
          <w:trHeight w:val="3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C0BD" w14:textId="77777777" w:rsidR="00FF42A7" w:rsidRDefault="00FF42A7" w:rsidP="0005235A">
            <w:pPr>
              <w:numPr>
                <w:ilvl w:val="0"/>
                <w:numId w:val="1"/>
              </w:numPr>
              <w:spacing w:line="256" w:lineRule="auto"/>
              <w:rPr>
                <w:kern w:val="2"/>
                <w14:ligatures w14:val="standardContextual"/>
              </w:rPr>
            </w:pPr>
          </w:p>
        </w:tc>
        <w:tc>
          <w:tcPr>
            <w:tcW w:w="2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2FF8" w14:textId="7C13CBB9" w:rsidR="00FF42A7" w:rsidRDefault="00FF42A7">
            <w:pPr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 xml:space="preserve">Винесення документів на розгляд міжвідомчої комісії для: прийняття рішення про </w:t>
            </w:r>
            <w:r>
              <w:rPr>
                <w:kern w:val="2"/>
                <w14:ligatures w14:val="standardContextual"/>
              </w:rPr>
              <w:t>безоплатне спорудження надгробку на могилі померлої (загиблої) особи, яка має особливі заслуги перед Батьківщиною за встановленим зразком;</w:t>
            </w:r>
          </w:p>
          <w:p w14:paraId="20CE8A83" w14:textId="755A2690" w:rsidR="00FF42A7" w:rsidRDefault="00FF42A7" w:rsidP="00FF42A7">
            <w:pPr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 xml:space="preserve">у разі потреби, уточнення інформації і в місячний строк з дня надходження документів ухвалення рішення про </w:t>
            </w:r>
            <w:r>
              <w:rPr>
                <w:kern w:val="2"/>
                <w14:ligatures w14:val="standardContextual"/>
              </w:rPr>
              <w:t xml:space="preserve">безоплатне </w:t>
            </w:r>
            <w:r>
              <w:rPr>
                <w:kern w:val="2"/>
                <w14:ligatures w14:val="standardContextual"/>
              </w:rPr>
              <w:t>спорудження надгробку на могилі померлої (загиблої) особи, яка має особливі заслуги перед Батьківщиною за встановленим зразком</w:t>
            </w:r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9364" w14:textId="77777777" w:rsidR="00FF42A7" w:rsidRDefault="00FF42A7">
            <w:pPr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 xml:space="preserve"> Посадова особа відділу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27F6" w14:textId="77777777" w:rsidR="00FF42A7" w:rsidRDefault="00FF42A7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В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F0E4" w14:textId="77777777" w:rsidR="00FF42A7" w:rsidRDefault="00FF42A7">
            <w:pPr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Протягом 17 робочих днів від дня надходження заяви від центру надання адміністративних послуг або надходження уточненої інформації стосовно неї</w:t>
            </w:r>
          </w:p>
        </w:tc>
      </w:tr>
      <w:tr w:rsidR="00FF42A7" w14:paraId="3C3A52D5" w14:textId="77777777" w:rsidTr="00FF42A7">
        <w:trPr>
          <w:trHeight w:val="3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3BEE" w14:textId="77777777" w:rsidR="00FF42A7" w:rsidRDefault="00FF42A7">
            <w:pPr>
              <w:spacing w:line="256" w:lineRule="auto"/>
              <w:rPr>
                <w:kern w:val="2"/>
                <w14:ligatures w14:val="standardContextu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1E044" w14:textId="77777777" w:rsidR="00FF42A7" w:rsidRDefault="00FF42A7">
            <w:pPr>
              <w:spacing w:line="256" w:lineRule="auto"/>
              <w:rPr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837F" w14:textId="77777777" w:rsidR="00FF42A7" w:rsidRDefault="00FF42A7">
            <w:pPr>
              <w:spacing w:line="256" w:lineRule="auto"/>
              <w:rPr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5D1B" w14:textId="77777777" w:rsidR="00FF42A7" w:rsidRDefault="00FF42A7">
            <w:pPr>
              <w:spacing w:line="256" w:lineRule="auto"/>
              <w:rPr>
                <w:kern w:val="2"/>
                <w14:ligatures w14:val="standardContextual"/>
              </w:rPr>
            </w:pP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909B" w14:textId="77777777" w:rsidR="00FF42A7" w:rsidRDefault="00FF42A7">
            <w:pPr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Протягом 15-20 робочих днів від дня реєстрації заяви особи або надходження уточненої інформації стосовно неї (у разі уточнення інформації) до Міністерства у справах ветеранів</w:t>
            </w:r>
          </w:p>
        </w:tc>
      </w:tr>
      <w:tr w:rsidR="00FF42A7" w14:paraId="746166AB" w14:textId="77777777" w:rsidTr="00FF42A7">
        <w:trPr>
          <w:trHeight w:val="6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7957" w14:textId="77777777" w:rsidR="00FF42A7" w:rsidRDefault="00FF42A7" w:rsidP="0005235A">
            <w:pPr>
              <w:numPr>
                <w:ilvl w:val="0"/>
                <w:numId w:val="1"/>
              </w:numPr>
              <w:spacing w:line="256" w:lineRule="auto"/>
              <w:rPr>
                <w:kern w:val="2"/>
                <w14:ligatures w14:val="standardContextual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CEC8" w14:textId="77777777" w:rsidR="00FF42A7" w:rsidRDefault="00FF42A7">
            <w:pPr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Оформлення та підписання рішення Міжвідомчої комісії головою і секретарем, скріплення рішення гербовою печаткою Міністерства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8FC6" w14:textId="77777777" w:rsidR="00FF42A7" w:rsidRDefault="00FF42A7">
            <w:pPr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Посадова особа відділу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4C7D" w14:textId="77777777" w:rsidR="00FF42A7" w:rsidRDefault="00FF42A7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В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1BAC" w14:textId="77777777" w:rsidR="00FF42A7" w:rsidRDefault="00FF42A7">
            <w:pPr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Протягом двох робочих днів від дня прийняття рішення Міжвідомчою комісією</w:t>
            </w:r>
          </w:p>
        </w:tc>
      </w:tr>
      <w:tr w:rsidR="00FF42A7" w14:paraId="2FFDE891" w14:textId="77777777" w:rsidTr="00FF42A7">
        <w:trPr>
          <w:trHeight w:val="6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93C3" w14:textId="77777777" w:rsidR="00FF42A7" w:rsidRDefault="00FF42A7" w:rsidP="0005235A">
            <w:pPr>
              <w:numPr>
                <w:ilvl w:val="0"/>
                <w:numId w:val="1"/>
              </w:numPr>
              <w:spacing w:line="256" w:lineRule="auto"/>
              <w:rPr>
                <w:kern w:val="2"/>
                <w14:ligatures w14:val="standardContextual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75C9" w14:textId="77777777" w:rsidR="00FF42A7" w:rsidRDefault="00FF42A7">
            <w:pPr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 xml:space="preserve">Передача результату надання послуги до центру надання адміністративних послуг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609C" w14:textId="1E864718" w:rsidR="00FF42A7" w:rsidRDefault="00FF42A7">
            <w:pPr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Посадова особа Департаменту соціального захисту Міністерства у справах ветеранів України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0A2D" w14:textId="77777777" w:rsidR="00FF42A7" w:rsidRDefault="00FF42A7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В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A4175" w14:textId="77777777" w:rsidR="00FF42A7" w:rsidRDefault="00FF42A7">
            <w:pPr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Протягом одного дня з дня отримання результату надання послуги (у разі подання заяви через центр надання адміністративних послуг)</w:t>
            </w:r>
          </w:p>
        </w:tc>
      </w:tr>
      <w:tr w:rsidR="00FF42A7" w14:paraId="16439421" w14:textId="77777777" w:rsidTr="00FF42A7">
        <w:trPr>
          <w:trHeight w:val="6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CBF5" w14:textId="77777777" w:rsidR="00FF42A7" w:rsidRDefault="00FF42A7" w:rsidP="0005235A">
            <w:pPr>
              <w:numPr>
                <w:ilvl w:val="0"/>
                <w:numId w:val="1"/>
              </w:numPr>
              <w:spacing w:line="256" w:lineRule="auto"/>
              <w:rPr>
                <w:kern w:val="2"/>
                <w14:ligatures w14:val="standardContextual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4DB5" w14:textId="77777777" w:rsidR="00FF42A7" w:rsidRDefault="00FF42A7">
            <w:pPr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 xml:space="preserve">Направлення повідомлення про </w:t>
            </w:r>
            <w:r>
              <w:rPr>
                <w:kern w:val="2"/>
                <w14:ligatures w14:val="standardContextual"/>
              </w:rPr>
              <w:lastRenderedPageBreak/>
              <w:t>готовність результату послуги замовнику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F6DD" w14:textId="77777777" w:rsidR="00FF42A7" w:rsidRDefault="00FF42A7">
            <w:pPr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lastRenderedPageBreak/>
              <w:t>Адміністратор центру надання адміністративних послуг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85B86" w14:textId="77777777" w:rsidR="00FF42A7" w:rsidRDefault="00FF42A7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В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BD1FD" w14:textId="77777777" w:rsidR="00FF42A7" w:rsidRDefault="00FF42A7">
            <w:pPr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В одноденний термін</w:t>
            </w:r>
          </w:p>
        </w:tc>
      </w:tr>
      <w:tr w:rsidR="00FF42A7" w14:paraId="02D48FFF" w14:textId="77777777" w:rsidTr="00FF42A7">
        <w:trPr>
          <w:trHeight w:val="27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78D3" w14:textId="77777777" w:rsidR="00FF42A7" w:rsidRDefault="00FF42A7" w:rsidP="0005235A">
            <w:pPr>
              <w:numPr>
                <w:ilvl w:val="0"/>
                <w:numId w:val="1"/>
              </w:numPr>
              <w:spacing w:line="256" w:lineRule="auto"/>
              <w:rPr>
                <w:kern w:val="2"/>
                <w14:ligatures w14:val="standardContextual"/>
              </w:rPr>
            </w:pPr>
          </w:p>
        </w:tc>
        <w:tc>
          <w:tcPr>
            <w:tcW w:w="2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1164" w14:textId="77777777" w:rsidR="00FF42A7" w:rsidRDefault="00FF42A7">
            <w:pPr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Видача результату надання послуги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601E4" w14:textId="77777777" w:rsidR="00FF42A7" w:rsidRDefault="00FF42A7">
            <w:pPr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Адміністратор центру надання адміністративних послуг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7C7E" w14:textId="77777777" w:rsidR="00FF42A7" w:rsidRDefault="00FF42A7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В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BC07F" w14:textId="77777777" w:rsidR="00FF42A7" w:rsidRDefault="00FF42A7">
            <w:pPr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У день звернення заявника</w:t>
            </w:r>
          </w:p>
        </w:tc>
      </w:tr>
      <w:tr w:rsidR="00FF42A7" w14:paraId="262402EB" w14:textId="77777777" w:rsidTr="00FF42A7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4E488" w14:textId="77777777" w:rsidR="00FF42A7" w:rsidRDefault="00FF42A7">
            <w:pPr>
              <w:spacing w:line="256" w:lineRule="auto"/>
              <w:rPr>
                <w:kern w:val="2"/>
                <w14:ligatures w14:val="standardContextu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00667" w14:textId="77777777" w:rsidR="00FF42A7" w:rsidRDefault="00FF42A7">
            <w:pPr>
              <w:spacing w:line="256" w:lineRule="auto"/>
              <w:rPr>
                <w:kern w:val="2"/>
                <w14:ligatures w14:val="standardContextual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9BD3" w14:textId="77777777" w:rsidR="00FF42A7" w:rsidRDefault="00FF42A7">
            <w:pPr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Посадова особа Управління документообігу та звернення громадян Міністерства у справах ветеранів України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B189" w14:textId="77777777" w:rsidR="00FF42A7" w:rsidRDefault="00FF42A7">
            <w:pPr>
              <w:spacing w:line="256" w:lineRule="auto"/>
              <w:rPr>
                <w:kern w:val="2"/>
                <w14:ligatures w14:val="standardContextual"/>
              </w:rPr>
            </w:pP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C457" w14:textId="77777777" w:rsidR="00FF42A7" w:rsidRDefault="00FF42A7">
            <w:pPr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В одноденний термін</w:t>
            </w:r>
          </w:p>
        </w:tc>
      </w:tr>
      <w:tr w:rsidR="00FF42A7" w14:paraId="0853CDAB" w14:textId="77777777" w:rsidTr="00FF42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A585" w14:textId="77777777" w:rsidR="00FF42A7" w:rsidRDefault="00FF42A7" w:rsidP="0005235A">
            <w:pPr>
              <w:numPr>
                <w:ilvl w:val="0"/>
                <w:numId w:val="1"/>
              </w:numPr>
              <w:spacing w:line="256" w:lineRule="auto"/>
              <w:rPr>
                <w:kern w:val="2"/>
                <w14:ligatures w14:val="standardContextual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C958" w14:textId="77777777" w:rsidR="00FF42A7" w:rsidRDefault="00FF42A7">
            <w:pPr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Оскарження</w:t>
            </w:r>
          </w:p>
        </w:tc>
        <w:tc>
          <w:tcPr>
            <w:tcW w:w="6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E944" w14:textId="77777777" w:rsidR="00FF42A7" w:rsidRDefault="00FF42A7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У встановленому порядку</w:t>
            </w:r>
          </w:p>
        </w:tc>
      </w:tr>
      <w:tr w:rsidR="00FF42A7" w14:paraId="026A4810" w14:textId="77777777" w:rsidTr="00FF42A7">
        <w:tc>
          <w:tcPr>
            <w:tcW w:w="9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C52F" w14:textId="77777777" w:rsidR="00FF42A7" w:rsidRDefault="00FF42A7">
            <w:pPr>
              <w:rPr>
                <w:kern w:val="2"/>
                <w14:ligatures w14:val="standardContextual"/>
              </w:rPr>
            </w:pPr>
          </w:p>
        </w:tc>
      </w:tr>
      <w:tr w:rsidR="00FF42A7" w14:paraId="53CEB414" w14:textId="77777777" w:rsidTr="00FF42A7">
        <w:trPr>
          <w:trHeight w:val="402"/>
        </w:trPr>
        <w:tc>
          <w:tcPr>
            <w:tcW w:w="7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B32D4" w14:textId="77777777" w:rsidR="00FF42A7" w:rsidRDefault="00FF42A7">
            <w:pPr>
              <w:spacing w:line="256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>Загальна кількість днів надання послуги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9BE84" w14:textId="77777777" w:rsidR="00FF42A7" w:rsidRDefault="00FF42A7">
            <w:pPr>
              <w:spacing w:line="256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>30</w:t>
            </w:r>
          </w:p>
        </w:tc>
      </w:tr>
      <w:tr w:rsidR="00FF42A7" w14:paraId="59817BD1" w14:textId="77777777" w:rsidTr="00FF42A7">
        <w:trPr>
          <w:trHeight w:val="402"/>
        </w:trPr>
        <w:tc>
          <w:tcPr>
            <w:tcW w:w="7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5336" w14:textId="77777777" w:rsidR="00FF42A7" w:rsidRDefault="00FF42A7">
            <w:pPr>
              <w:spacing w:line="256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>Загальна кількість днів надання послуги (передбачене законодавством)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0055" w14:textId="77777777" w:rsidR="00FF42A7" w:rsidRDefault="00FF42A7">
            <w:pPr>
              <w:spacing w:line="256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>До 30 календарних днів</w:t>
            </w:r>
          </w:p>
        </w:tc>
      </w:tr>
    </w:tbl>
    <w:p w14:paraId="5777F0F2" w14:textId="77777777" w:rsidR="00FF42A7" w:rsidRDefault="00FF42A7" w:rsidP="00FF42A7"/>
    <w:p w14:paraId="2F63480F" w14:textId="77777777" w:rsidR="00FF42A7" w:rsidRDefault="00FF42A7" w:rsidP="00FF42A7"/>
    <w:p w14:paraId="12FF8C94" w14:textId="77777777" w:rsidR="00371E51" w:rsidRDefault="00371E51"/>
    <w:sectPr w:rsidR="00371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932C5F"/>
    <w:multiLevelType w:val="hybridMultilevel"/>
    <w:tmpl w:val="DE3E81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8395359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A4"/>
    <w:rsid w:val="000010E7"/>
    <w:rsid w:val="00371E51"/>
    <w:rsid w:val="00BF2BA4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9379"/>
  <w15:chartTrackingRefBased/>
  <w15:docId w15:val="{DFB2B018-9BD6-4903-9202-6509ECF4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2A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2529</Words>
  <Characters>1443</Characters>
  <Application>Microsoft Office Word</Application>
  <DocSecurity>0</DocSecurity>
  <Lines>12</Lines>
  <Paragraphs>7</Paragraphs>
  <ScaleCrop>false</ScaleCrop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Тростянецька міська рада</dc:creator>
  <cp:keywords/>
  <dc:description/>
  <cp:lastModifiedBy>Тростянецька міська рада</cp:lastModifiedBy>
  <cp:revision>2</cp:revision>
  <dcterms:created xsi:type="dcterms:W3CDTF">2024-06-19T08:34:00Z</dcterms:created>
  <dcterms:modified xsi:type="dcterms:W3CDTF">2024-06-19T08:40:00Z</dcterms:modified>
</cp:coreProperties>
</file>