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22C5F" w14:textId="77777777" w:rsidR="00223E66" w:rsidRPr="00223E66" w:rsidRDefault="00223E66" w:rsidP="00223E66">
      <w:pPr>
        <w:spacing w:after="0" w:line="240" w:lineRule="auto"/>
        <w:jc w:val="right"/>
        <w:rPr>
          <w:rFonts w:ascii="Times New Roman" w:eastAsia="Times New Roman" w:hAnsi="Times New Roman" w:cs="Times New Roman"/>
          <w:kern w:val="0"/>
          <w:sz w:val="24"/>
          <w:szCs w:val="24"/>
          <w:lang w:eastAsia="uk-UA"/>
          <w14:ligatures w14:val="none"/>
        </w:rPr>
      </w:pPr>
      <w:r w:rsidRPr="00223E66">
        <w:rPr>
          <w:rFonts w:ascii="Times New Roman" w:eastAsia="Times New Roman" w:hAnsi="Times New Roman" w:cs="Times New Roman"/>
          <w:kern w:val="0"/>
          <w:sz w:val="24"/>
          <w:szCs w:val="24"/>
          <w:lang w:eastAsia="uk-UA"/>
          <w14:ligatures w14:val="none"/>
        </w:rPr>
        <w:t xml:space="preserve">ЗАТВЕРДЖЕНО </w:t>
      </w:r>
    </w:p>
    <w:p w14:paraId="02FD4408" w14:textId="77777777" w:rsidR="00223E66" w:rsidRPr="00223E66" w:rsidRDefault="00223E66" w:rsidP="00223E66">
      <w:pPr>
        <w:spacing w:after="0" w:line="240" w:lineRule="auto"/>
        <w:jc w:val="right"/>
        <w:rPr>
          <w:rFonts w:ascii="Times New Roman" w:eastAsia="Times New Roman" w:hAnsi="Times New Roman" w:cs="Times New Roman"/>
          <w:kern w:val="0"/>
          <w:sz w:val="24"/>
          <w:szCs w:val="24"/>
          <w:lang w:eastAsia="uk-UA"/>
          <w14:ligatures w14:val="none"/>
        </w:rPr>
      </w:pPr>
      <w:r w:rsidRPr="00223E66">
        <w:rPr>
          <w:rFonts w:ascii="Times New Roman" w:eastAsia="Times New Roman" w:hAnsi="Times New Roman" w:cs="Times New Roman"/>
          <w:kern w:val="0"/>
          <w:sz w:val="24"/>
          <w:szCs w:val="24"/>
          <w:lang w:eastAsia="uk-UA"/>
          <w14:ligatures w14:val="none"/>
        </w:rPr>
        <w:t xml:space="preserve">рішенням виконавчого комітету </w:t>
      </w:r>
    </w:p>
    <w:p w14:paraId="4927A2C6" w14:textId="77777777" w:rsidR="00223E66" w:rsidRPr="00223E66" w:rsidRDefault="00223E66" w:rsidP="00223E66">
      <w:pPr>
        <w:spacing w:after="0" w:line="240" w:lineRule="auto"/>
        <w:jc w:val="right"/>
        <w:rPr>
          <w:rFonts w:ascii="Times New Roman" w:eastAsia="Times New Roman" w:hAnsi="Times New Roman" w:cs="Times New Roman"/>
          <w:kern w:val="0"/>
          <w:sz w:val="24"/>
          <w:szCs w:val="24"/>
          <w:lang w:eastAsia="uk-UA"/>
          <w14:ligatures w14:val="none"/>
        </w:rPr>
      </w:pPr>
      <w:r w:rsidRPr="00223E66">
        <w:rPr>
          <w:rFonts w:ascii="Times New Roman" w:eastAsia="Times New Roman" w:hAnsi="Times New Roman" w:cs="Times New Roman"/>
          <w:kern w:val="0"/>
          <w:sz w:val="24"/>
          <w:szCs w:val="24"/>
          <w:lang w:eastAsia="uk-UA"/>
          <w14:ligatures w14:val="none"/>
        </w:rPr>
        <w:t>Тростянецької міської ради</w:t>
      </w:r>
    </w:p>
    <w:p w14:paraId="5506E219" w14:textId="77777777" w:rsidR="00223E66" w:rsidRDefault="00223E66" w:rsidP="00223E66">
      <w:pPr>
        <w:shd w:val="clear" w:color="auto" w:fill="FFFFFF"/>
        <w:spacing w:after="0" w:line="240" w:lineRule="auto"/>
        <w:rPr>
          <w:rFonts w:ascii="Times New Roman" w:eastAsia="Times New Roman" w:hAnsi="Times New Roman" w:cs="Times New Roman"/>
          <w:kern w:val="0"/>
          <w:sz w:val="24"/>
          <w:szCs w:val="24"/>
          <w:lang w:eastAsia="uk-UA"/>
          <w14:ligatures w14:val="none"/>
        </w:rPr>
      </w:pPr>
      <w:r w:rsidRPr="00223E66">
        <w:rPr>
          <w:rFonts w:ascii="Times New Roman" w:eastAsia="Times New Roman" w:hAnsi="Times New Roman" w:cs="Times New Roman"/>
          <w:kern w:val="0"/>
          <w:sz w:val="24"/>
          <w:szCs w:val="24"/>
          <w:lang w:eastAsia="uk-UA"/>
          <w14:ligatures w14:val="none"/>
        </w:rPr>
        <w:t xml:space="preserve">                                                                                                            №      від           </w:t>
      </w:r>
      <w:r w:rsidRPr="00223E66">
        <w:rPr>
          <w:rFonts w:ascii="Times New Roman" w:eastAsia="Times New Roman" w:hAnsi="Times New Roman" w:cs="Times New Roman"/>
          <w:kern w:val="0"/>
          <w:sz w:val="24"/>
          <w:szCs w:val="24"/>
          <w:lang w:val="en-US" w:eastAsia="uk-UA"/>
          <w14:ligatures w14:val="none"/>
        </w:rPr>
        <w:t xml:space="preserve"> 2024 </w:t>
      </w:r>
      <w:r w:rsidRPr="00223E66">
        <w:rPr>
          <w:rFonts w:ascii="Times New Roman" w:eastAsia="Times New Roman" w:hAnsi="Times New Roman" w:cs="Times New Roman"/>
          <w:kern w:val="0"/>
          <w:sz w:val="24"/>
          <w:szCs w:val="24"/>
          <w:lang w:eastAsia="uk-UA"/>
          <w14:ligatures w14:val="none"/>
        </w:rPr>
        <w:t>року</w:t>
      </w:r>
    </w:p>
    <w:p w14:paraId="276E9639" w14:textId="5B9DEFD7" w:rsidR="004F7366" w:rsidRPr="004F7366" w:rsidRDefault="004F7366" w:rsidP="00223E66">
      <w:pPr>
        <w:shd w:val="clear" w:color="auto" w:fill="FFFFFF"/>
        <w:spacing w:after="0" w:line="240" w:lineRule="auto"/>
        <w:rPr>
          <w:rFonts w:ascii="Arial" w:eastAsia="Times New Roman" w:hAnsi="Arial" w:cs="Arial"/>
          <w:color w:val="1D1D1B"/>
          <w:kern w:val="0"/>
          <w:sz w:val="26"/>
          <w:szCs w:val="26"/>
          <w:lang w:eastAsia="uk-UA"/>
          <w14:ligatures w14:val="none"/>
        </w:rPr>
      </w:pPr>
      <w:r w:rsidRPr="004F7366">
        <w:rPr>
          <w:rFonts w:ascii="Arial" w:eastAsia="Times New Roman" w:hAnsi="Arial" w:cs="Arial"/>
          <w:color w:val="1D1D1B"/>
          <w:kern w:val="0"/>
          <w:sz w:val="26"/>
          <w:szCs w:val="26"/>
          <w:lang w:eastAsia="uk-UA"/>
          <w14:ligatures w14:val="none"/>
        </w:rPr>
        <w:t>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386"/>
        <w:gridCol w:w="1985"/>
      </w:tblGrid>
      <w:tr w:rsidR="00F35054" w:rsidRPr="009B49AE" w14:paraId="543843F7" w14:textId="77777777" w:rsidTr="00F35054">
        <w:tc>
          <w:tcPr>
            <w:tcW w:w="2694" w:type="dxa"/>
            <w:tcBorders>
              <w:top w:val="single" w:sz="4" w:space="0" w:color="auto"/>
              <w:left w:val="single" w:sz="4" w:space="0" w:color="auto"/>
              <w:bottom w:val="single" w:sz="4" w:space="0" w:color="auto"/>
              <w:right w:val="single" w:sz="4" w:space="0" w:color="auto"/>
            </w:tcBorders>
          </w:tcPr>
          <w:p w14:paraId="61FF4092" w14:textId="77777777" w:rsidR="00F35054" w:rsidRPr="006857B9" w:rsidRDefault="00F35054" w:rsidP="00996598">
            <w:pPr>
              <w:spacing w:after="0" w:line="240" w:lineRule="auto"/>
              <w:jc w:val="center"/>
              <w:rPr>
                <w:rFonts w:ascii="Times New Roman" w:hAnsi="Times New Roman"/>
                <w:b/>
                <w:sz w:val="20"/>
                <w:szCs w:val="24"/>
              </w:rPr>
            </w:pPr>
          </w:p>
          <w:p w14:paraId="185D043F" w14:textId="77777777" w:rsidR="00F35054" w:rsidRPr="009B49AE" w:rsidRDefault="00F35054" w:rsidP="00996598">
            <w:pPr>
              <w:spacing w:after="0" w:line="240" w:lineRule="auto"/>
              <w:jc w:val="center"/>
              <w:rPr>
                <w:rFonts w:ascii="Times New Roman" w:hAnsi="Times New Roman"/>
                <w:b/>
                <w:sz w:val="24"/>
                <w:szCs w:val="24"/>
              </w:rPr>
            </w:pPr>
            <w:r w:rsidRPr="009B49AE">
              <w:rPr>
                <w:rFonts w:ascii="Times New Roman" w:hAnsi="Times New Roman"/>
                <w:b/>
                <w:noProof/>
                <w:sz w:val="24"/>
                <w:szCs w:val="24"/>
              </w:rPr>
              <w:drawing>
                <wp:inline distT="0" distB="0" distL="0" distR="0" wp14:anchorId="0D9439E5" wp14:editId="0A7DAD88">
                  <wp:extent cx="704850" cy="1000125"/>
                  <wp:effectExtent l="0" t="0" r="0" b="9525"/>
                  <wp:docPr id="16256188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000125"/>
                          </a:xfrm>
                          <a:prstGeom prst="rect">
                            <a:avLst/>
                          </a:prstGeom>
                          <a:noFill/>
                          <a:ln>
                            <a:noFill/>
                          </a:ln>
                        </pic:spPr>
                      </pic:pic>
                    </a:graphicData>
                  </a:graphic>
                </wp:inline>
              </w:drawing>
            </w:r>
          </w:p>
          <w:p w14:paraId="4378AB3F" w14:textId="77777777" w:rsidR="00F35054" w:rsidRPr="006857B9" w:rsidRDefault="00F35054" w:rsidP="00996598">
            <w:pPr>
              <w:spacing w:after="0" w:line="240" w:lineRule="auto"/>
              <w:jc w:val="center"/>
              <w:rPr>
                <w:rFonts w:ascii="Times New Roman" w:hAnsi="Times New Roman"/>
                <w:b/>
                <w:sz w:val="20"/>
                <w:szCs w:val="24"/>
              </w:rPr>
            </w:pPr>
          </w:p>
        </w:tc>
        <w:tc>
          <w:tcPr>
            <w:tcW w:w="5386" w:type="dxa"/>
            <w:tcBorders>
              <w:top w:val="single" w:sz="4" w:space="0" w:color="auto"/>
              <w:left w:val="single" w:sz="4" w:space="0" w:color="auto"/>
              <w:bottom w:val="single" w:sz="4" w:space="0" w:color="auto"/>
              <w:right w:val="single" w:sz="4" w:space="0" w:color="auto"/>
            </w:tcBorders>
            <w:vAlign w:val="center"/>
          </w:tcPr>
          <w:p w14:paraId="074E58DF" w14:textId="77777777" w:rsidR="00F35054" w:rsidRPr="009B49AE" w:rsidRDefault="00F35054" w:rsidP="00996598">
            <w:pPr>
              <w:spacing w:after="0" w:line="240" w:lineRule="auto"/>
              <w:jc w:val="center"/>
              <w:rPr>
                <w:rFonts w:ascii="Times New Roman" w:hAnsi="Times New Roman"/>
                <w:b/>
                <w:sz w:val="24"/>
                <w:szCs w:val="24"/>
              </w:rPr>
            </w:pPr>
          </w:p>
          <w:p w14:paraId="63B41357" w14:textId="77777777" w:rsidR="00F35054" w:rsidRDefault="00F35054" w:rsidP="00996598">
            <w:pPr>
              <w:spacing w:after="0" w:line="240" w:lineRule="auto"/>
              <w:jc w:val="center"/>
              <w:rPr>
                <w:rFonts w:ascii="Times New Roman" w:hAnsi="Times New Roman"/>
                <w:b/>
                <w:sz w:val="24"/>
                <w:szCs w:val="24"/>
              </w:rPr>
            </w:pPr>
            <w:r w:rsidRPr="009B49AE">
              <w:rPr>
                <w:rFonts w:ascii="Times New Roman" w:hAnsi="Times New Roman"/>
                <w:b/>
                <w:sz w:val="24"/>
                <w:szCs w:val="24"/>
              </w:rPr>
              <w:t xml:space="preserve">ТРОСТЯНЕЦЬКА МІСЬКА РАДА </w:t>
            </w:r>
          </w:p>
          <w:p w14:paraId="0E56D084" w14:textId="23A4F070" w:rsidR="00F35054" w:rsidRPr="00BF68AC" w:rsidRDefault="00F35054" w:rsidP="00996598">
            <w:pPr>
              <w:spacing w:after="0"/>
              <w:jc w:val="center"/>
              <w:rPr>
                <w:rFonts w:ascii="Times New Roman" w:hAnsi="Times New Roman"/>
                <w:b/>
                <w:sz w:val="24"/>
                <w:szCs w:val="24"/>
                <w:lang w:val="ru-RU" w:eastAsia="ru-RU"/>
              </w:rPr>
            </w:pPr>
            <w:r w:rsidRPr="009B49AE">
              <w:rPr>
                <w:rFonts w:ascii="Times New Roman" w:hAnsi="Times New Roman"/>
                <w:b/>
                <w:sz w:val="24"/>
                <w:szCs w:val="24"/>
              </w:rPr>
              <w:t>ІНФОРМАЦІЙНА КАРТКА</w:t>
            </w:r>
            <w:r>
              <w:rPr>
                <w:rFonts w:ascii="Times New Roman" w:hAnsi="Times New Roman"/>
                <w:b/>
                <w:sz w:val="24"/>
                <w:szCs w:val="24"/>
              </w:rPr>
              <w:t xml:space="preserve"> № 10-20</w:t>
            </w:r>
          </w:p>
          <w:p w14:paraId="338A1E9D" w14:textId="77777777" w:rsidR="00F35054" w:rsidRPr="009B49AE" w:rsidRDefault="00F35054" w:rsidP="00996598">
            <w:pPr>
              <w:spacing w:after="0" w:line="240" w:lineRule="auto"/>
              <w:jc w:val="center"/>
              <w:rPr>
                <w:rFonts w:ascii="Times New Roman" w:hAnsi="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4C52B86" w14:textId="77777777" w:rsidR="00F35054" w:rsidRPr="009B49AE" w:rsidRDefault="00F35054" w:rsidP="00996598">
            <w:pPr>
              <w:spacing w:after="0" w:line="240" w:lineRule="auto"/>
              <w:jc w:val="center"/>
              <w:rPr>
                <w:rFonts w:ascii="Times New Roman" w:hAnsi="Times New Roman"/>
                <w:b/>
                <w:sz w:val="24"/>
                <w:szCs w:val="24"/>
              </w:rPr>
            </w:pPr>
          </w:p>
          <w:p w14:paraId="2B23A041" w14:textId="77777777" w:rsidR="00F35054" w:rsidRPr="00BB239B" w:rsidRDefault="00F35054" w:rsidP="00996598">
            <w:pPr>
              <w:jc w:val="center"/>
              <w:rPr>
                <w:rFonts w:ascii="Times New Roman" w:hAnsi="Times New Roman"/>
                <w:b/>
                <w:sz w:val="16"/>
                <w:szCs w:val="16"/>
              </w:rPr>
            </w:pPr>
            <w:r>
              <w:rPr>
                <w:rFonts w:ascii="Times New Roman" w:hAnsi="Times New Roman"/>
                <w:b/>
                <w:sz w:val="16"/>
                <w:szCs w:val="16"/>
              </w:rPr>
              <w:t>ІД</w:t>
            </w:r>
            <w:r w:rsidRPr="00BB239B">
              <w:rPr>
                <w:rFonts w:ascii="Times New Roman" w:hAnsi="Times New Roman"/>
                <w:b/>
                <w:sz w:val="16"/>
                <w:szCs w:val="16"/>
              </w:rPr>
              <w:t>ЕНТИФІКАТОР АДМІНІСТРАТИВНОЇ ПОСЛУГИ</w:t>
            </w:r>
          </w:p>
          <w:p w14:paraId="10C798A9" w14:textId="093F1A52" w:rsidR="00F35054" w:rsidRPr="00572AD3" w:rsidRDefault="00F35054" w:rsidP="00996598">
            <w:pPr>
              <w:spacing w:after="0" w:line="240" w:lineRule="auto"/>
              <w:jc w:val="center"/>
              <w:rPr>
                <w:rFonts w:ascii="Times New Roman" w:hAnsi="Times New Roman"/>
                <w:b/>
                <w:sz w:val="24"/>
                <w:szCs w:val="24"/>
              </w:rPr>
            </w:pPr>
            <w:r>
              <w:rPr>
                <w:rFonts w:ascii="Times New Roman" w:hAnsi="Times New Roman"/>
                <w:b/>
                <w:bCs/>
                <w:sz w:val="28"/>
                <w:szCs w:val="28"/>
                <w:u w:val="single"/>
              </w:rPr>
              <w:t>02216</w:t>
            </w:r>
          </w:p>
        </w:tc>
      </w:tr>
    </w:tbl>
    <w:p w14:paraId="5885CC4B" w14:textId="77777777" w:rsidR="004F7366" w:rsidRPr="004F7366" w:rsidRDefault="004F7366" w:rsidP="004F7366">
      <w:pPr>
        <w:shd w:val="clear" w:color="auto" w:fill="FFFFFF"/>
        <w:spacing w:after="0" w:line="240" w:lineRule="auto"/>
        <w:jc w:val="center"/>
        <w:rPr>
          <w:rFonts w:ascii="Arial" w:eastAsia="Times New Roman" w:hAnsi="Arial" w:cs="Arial"/>
          <w:color w:val="1D1D1B"/>
          <w:kern w:val="0"/>
          <w:sz w:val="26"/>
          <w:szCs w:val="26"/>
          <w:lang w:eastAsia="uk-UA"/>
          <w14:ligatures w14:val="none"/>
        </w:rPr>
      </w:pPr>
      <w:r w:rsidRPr="004F7366">
        <w:rPr>
          <w:rFonts w:ascii="Arial" w:eastAsia="Times New Roman" w:hAnsi="Arial" w:cs="Arial"/>
          <w:color w:val="1D1D1B"/>
          <w:kern w:val="0"/>
          <w:sz w:val="26"/>
          <w:szCs w:val="26"/>
          <w:lang w:eastAsia="uk-UA"/>
          <w14:ligatures w14:val="none"/>
        </w:rPr>
        <w:t> </w:t>
      </w:r>
    </w:p>
    <w:p w14:paraId="1FA2FC1D" w14:textId="77777777" w:rsidR="004F7366" w:rsidRPr="004F7366" w:rsidRDefault="004F7366" w:rsidP="004F7366">
      <w:pPr>
        <w:shd w:val="clear" w:color="auto" w:fill="FFFFFF"/>
        <w:spacing w:after="0" w:line="240" w:lineRule="auto"/>
        <w:jc w:val="center"/>
        <w:rPr>
          <w:rFonts w:ascii="Arial" w:eastAsia="Times New Roman" w:hAnsi="Arial" w:cs="Arial"/>
          <w:color w:val="1D1D1B"/>
          <w:kern w:val="0"/>
          <w:sz w:val="26"/>
          <w:szCs w:val="26"/>
          <w:lang w:eastAsia="uk-UA"/>
          <w14:ligatures w14:val="none"/>
        </w:rPr>
      </w:pPr>
      <w:r w:rsidRPr="004F7366">
        <w:rPr>
          <w:rFonts w:ascii="Times New Roman" w:eastAsia="Times New Roman" w:hAnsi="Times New Roman" w:cs="Times New Roman"/>
          <w:b/>
          <w:bCs/>
          <w:color w:val="000000"/>
          <w:kern w:val="0"/>
          <w:sz w:val="28"/>
          <w:szCs w:val="28"/>
          <w:bdr w:val="none" w:sz="0" w:space="0" w:color="auto" w:frame="1"/>
          <w:shd w:val="clear" w:color="auto" w:fill="FFFFFF"/>
          <w:lang w:eastAsia="uk-UA"/>
          <w14:ligatures w14:val="none"/>
        </w:rPr>
        <w:t>Безоплатне поховання померлих (загиблих) осіб, які мають особливі заслуги та особливі трудові</w:t>
      </w:r>
    </w:p>
    <w:p w14:paraId="4AAEBA68" w14:textId="77777777" w:rsidR="004F7366" w:rsidRPr="004F7366" w:rsidRDefault="004F7366" w:rsidP="004F7366">
      <w:pPr>
        <w:shd w:val="clear" w:color="auto" w:fill="FFFFFF"/>
        <w:spacing w:after="0" w:line="240" w:lineRule="auto"/>
        <w:jc w:val="center"/>
        <w:rPr>
          <w:rFonts w:ascii="Arial" w:eastAsia="Times New Roman" w:hAnsi="Arial" w:cs="Arial"/>
          <w:color w:val="1D1D1B"/>
          <w:kern w:val="0"/>
          <w:sz w:val="26"/>
          <w:szCs w:val="26"/>
          <w:lang w:eastAsia="uk-UA"/>
          <w14:ligatures w14:val="none"/>
        </w:rPr>
      </w:pPr>
      <w:r w:rsidRPr="004F7366">
        <w:rPr>
          <w:rFonts w:ascii="Times New Roman" w:eastAsia="Times New Roman" w:hAnsi="Times New Roman" w:cs="Times New Roman"/>
          <w:b/>
          <w:bCs/>
          <w:color w:val="000000"/>
          <w:kern w:val="0"/>
          <w:sz w:val="28"/>
          <w:szCs w:val="28"/>
          <w:bdr w:val="none" w:sz="0" w:space="0" w:color="auto" w:frame="1"/>
          <w:shd w:val="clear" w:color="auto" w:fill="FFFFFF"/>
          <w:lang w:eastAsia="uk-UA"/>
          <w14:ligatures w14:val="none"/>
        </w:rPr>
        <w:t>заслуги перед Батьківщиною, учасників бойових дій, постраждалих учасників Революції Гідності</w:t>
      </w:r>
    </w:p>
    <w:p w14:paraId="2C31F868" w14:textId="77777777" w:rsidR="004F7366" w:rsidRPr="004F7366" w:rsidRDefault="004F7366" w:rsidP="004F7366">
      <w:pPr>
        <w:shd w:val="clear" w:color="auto" w:fill="FFFFFF"/>
        <w:spacing w:after="0" w:line="240" w:lineRule="auto"/>
        <w:jc w:val="center"/>
        <w:rPr>
          <w:rFonts w:ascii="Arial" w:eastAsia="Times New Roman" w:hAnsi="Arial" w:cs="Arial"/>
          <w:color w:val="1D1D1B"/>
          <w:kern w:val="0"/>
          <w:sz w:val="26"/>
          <w:szCs w:val="26"/>
          <w:lang w:eastAsia="uk-UA"/>
          <w14:ligatures w14:val="none"/>
        </w:rPr>
      </w:pPr>
      <w:r w:rsidRPr="004F7366">
        <w:rPr>
          <w:rFonts w:ascii="Times New Roman" w:eastAsia="Times New Roman" w:hAnsi="Times New Roman" w:cs="Times New Roman"/>
          <w:b/>
          <w:bCs/>
          <w:color w:val="000000"/>
          <w:kern w:val="0"/>
          <w:sz w:val="28"/>
          <w:szCs w:val="28"/>
          <w:bdr w:val="none" w:sz="0" w:space="0" w:color="auto" w:frame="1"/>
          <w:shd w:val="clear" w:color="auto" w:fill="FFFFFF"/>
          <w:lang w:eastAsia="uk-UA"/>
          <w14:ligatures w14:val="none"/>
        </w:rPr>
        <w:t>і осіб з інвалідністю внаслідок війни</w:t>
      </w:r>
    </w:p>
    <w:p w14:paraId="30C813B7" w14:textId="596220D4" w:rsidR="004F7366" w:rsidRPr="004F7366" w:rsidRDefault="00325014" w:rsidP="00325014">
      <w:pPr>
        <w:shd w:val="clear" w:color="auto" w:fill="FFFFFF"/>
        <w:spacing w:after="0" w:line="240" w:lineRule="auto"/>
        <w:jc w:val="center"/>
        <w:rPr>
          <w:rFonts w:ascii="Arial" w:eastAsia="Times New Roman" w:hAnsi="Arial" w:cs="Arial"/>
          <w:color w:val="1D1D1B"/>
          <w:kern w:val="0"/>
          <w:sz w:val="26"/>
          <w:szCs w:val="26"/>
          <w:lang w:eastAsia="uk-UA"/>
          <w14:ligatures w14:val="none"/>
        </w:rPr>
      </w:pPr>
      <w:r w:rsidRPr="004701A9">
        <w:rPr>
          <w:rFonts w:ascii="Arial" w:eastAsia="Times New Roman" w:hAnsi="Arial" w:cs="Arial"/>
          <w:color w:val="1D1D1B"/>
          <w:kern w:val="0"/>
          <w:sz w:val="26"/>
          <w:szCs w:val="26"/>
          <w:lang w:eastAsia="uk-UA"/>
          <w14:ligatures w14:val="none"/>
        </w:rPr>
        <w:t> </w:t>
      </w:r>
      <w:r w:rsidR="004F7366" w:rsidRPr="004F7366">
        <w:rPr>
          <w:rFonts w:ascii="Arial" w:eastAsia="Times New Roman" w:hAnsi="Arial" w:cs="Arial"/>
          <w:color w:val="1D1D1B"/>
          <w:kern w:val="0"/>
          <w:sz w:val="26"/>
          <w:szCs w:val="26"/>
          <w:lang w:eastAsia="uk-UA"/>
          <w14:ligatures w14:val="none"/>
        </w:rPr>
        <w:t> </w:t>
      </w:r>
    </w:p>
    <w:tbl>
      <w:tblPr>
        <w:tblW w:w="9995" w:type="dxa"/>
        <w:tblInd w:w="60" w:type="dxa"/>
        <w:tblCellMar>
          <w:left w:w="0" w:type="dxa"/>
          <w:right w:w="0" w:type="dxa"/>
        </w:tblCellMar>
        <w:tblLook w:val="04A0" w:firstRow="1" w:lastRow="0" w:firstColumn="1" w:lastColumn="0" w:noHBand="0" w:noVBand="1"/>
      </w:tblPr>
      <w:tblGrid>
        <w:gridCol w:w="494"/>
        <w:gridCol w:w="3987"/>
        <w:gridCol w:w="5514"/>
      </w:tblGrid>
      <w:tr w:rsidR="004F7366" w:rsidRPr="004F7366" w14:paraId="0780884B" w14:textId="77777777" w:rsidTr="004D265E">
        <w:trPr>
          <w:trHeight w:val="574"/>
        </w:trPr>
        <w:tc>
          <w:tcPr>
            <w:tcW w:w="999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6A90DC7" w14:textId="77777777" w:rsidR="004F7366" w:rsidRPr="00C17B97" w:rsidRDefault="004F7366" w:rsidP="004F7366">
            <w:pPr>
              <w:spacing w:after="0" w:line="240" w:lineRule="auto"/>
              <w:jc w:val="center"/>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b/>
                <w:bCs/>
                <w:kern w:val="0"/>
                <w:sz w:val="24"/>
                <w:szCs w:val="24"/>
                <w:bdr w:val="none" w:sz="0" w:space="0" w:color="auto" w:frame="1"/>
                <w:lang w:eastAsia="uk-UA"/>
                <w14:ligatures w14:val="none"/>
              </w:rPr>
              <w:t>Інформація про суб’єкта надання адміністративної послуги</w:t>
            </w:r>
            <w:bookmarkStart w:id="0" w:name="bookmark=id.30j0zll"/>
            <w:bookmarkEnd w:id="0"/>
          </w:p>
          <w:p w14:paraId="1E824AE9" w14:textId="77777777" w:rsidR="004F7366" w:rsidRPr="00C17B97" w:rsidRDefault="004F7366" w:rsidP="004F7366">
            <w:pPr>
              <w:spacing w:after="0" w:line="240" w:lineRule="auto"/>
              <w:jc w:val="center"/>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b/>
                <w:bCs/>
                <w:kern w:val="0"/>
                <w:sz w:val="24"/>
                <w:szCs w:val="24"/>
                <w:bdr w:val="none" w:sz="0" w:space="0" w:color="auto" w:frame="1"/>
                <w:lang w:eastAsia="uk-UA"/>
                <w14:ligatures w14:val="none"/>
              </w:rPr>
              <w:t>та/або центру надання адміністративних послуг</w:t>
            </w:r>
          </w:p>
        </w:tc>
      </w:tr>
      <w:tr w:rsidR="00C17B97" w:rsidRPr="004F7366" w14:paraId="41A5143A" w14:textId="77777777" w:rsidTr="004D265E">
        <w:trPr>
          <w:trHeight w:val="588"/>
        </w:trPr>
        <w:tc>
          <w:tcPr>
            <w:tcW w:w="4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8F948D6" w14:textId="77777777" w:rsidR="00C17B97" w:rsidRPr="00C17B97" w:rsidRDefault="00C17B97" w:rsidP="00C17B97">
            <w:pPr>
              <w:spacing w:after="0" w:line="240" w:lineRule="auto"/>
              <w:jc w:val="center"/>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1</w:t>
            </w:r>
          </w:p>
        </w:tc>
        <w:tc>
          <w:tcPr>
            <w:tcW w:w="39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E6C1E4C" w14:textId="77777777" w:rsidR="00C17B97" w:rsidRPr="00C17B97" w:rsidRDefault="00C17B97" w:rsidP="00C17B97">
            <w:pPr>
              <w:spacing w:after="0" w:line="240" w:lineRule="auto"/>
              <w:rPr>
                <w:rFonts w:ascii="Times New Roman" w:eastAsia="Times New Roman" w:hAnsi="Times New Roman" w:cs="Times New Roman"/>
                <w:b/>
                <w:bCs/>
                <w:kern w:val="0"/>
                <w:sz w:val="24"/>
                <w:szCs w:val="24"/>
                <w:lang w:eastAsia="uk-UA"/>
                <w14:ligatures w14:val="none"/>
              </w:rPr>
            </w:pPr>
            <w:r w:rsidRPr="00C17B97">
              <w:rPr>
                <w:rFonts w:ascii="Times New Roman" w:eastAsia="Times New Roman" w:hAnsi="Times New Roman" w:cs="Times New Roman"/>
                <w:b/>
                <w:bCs/>
                <w:kern w:val="0"/>
                <w:sz w:val="24"/>
                <w:szCs w:val="24"/>
                <w:bdr w:val="none" w:sz="0" w:space="0" w:color="auto" w:frame="1"/>
                <w:lang w:eastAsia="uk-UA"/>
                <w14:ligatures w14:val="none"/>
              </w:rPr>
              <w:t>Місцезнаходження</w:t>
            </w:r>
          </w:p>
        </w:tc>
        <w:tc>
          <w:tcPr>
            <w:tcW w:w="5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66471FF" w14:textId="77777777" w:rsidR="00C17B97" w:rsidRPr="00C17B97" w:rsidRDefault="00C17B97" w:rsidP="00C17B97">
            <w:pPr>
              <w:spacing w:after="0" w:line="240" w:lineRule="auto"/>
              <w:rPr>
                <w:rFonts w:ascii="Times New Roman" w:eastAsia="Times New Roman" w:hAnsi="Times New Roman" w:cs="Times New Roman"/>
                <w:kern w:val="0"/>
                <w:sz w:val="24"/>
                <w:szCs w:val="24"/>
                <w:bdr w:val="none" w:sz="0" w:space="0" w:color="auto" w:frame="1"/>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 xml:space="preserve">42600, вул. Миру, буд. 6, м. Тростянець, Охтирський район, </w:t>
            </w:r>
          </w:p>
          <w:p w14:paraId="54D31A4E" w14:textId="36762C50" w:rsidR="00C17B97" w:rsidRPr="00C17B97" w:rsidRDefault="00C17B97" w:rsidP="00C17B97">
            <w:pPr>
              <w:spacing w:after="0" w:line="240" w:lineRule="auto"/>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Сумська область</w:t>
            </w:r>
          </w:p>
        </w:tc>
      </w:tr>
      <w:tr w:rsidR="00C17B97" w:rsidRPr="004F7366" w14:paraId="44AA0F49" w14:textId="77777777" w:rsidTr="004D265E">
        <w:trPr>
          <w:trHeight w:val="911"/>
        </w:trPr>
        <w:tc>
          <w:tcPr>
            <w:tcW w:w="4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505D281" w14:textId="77777777" w:rsidR="00C17B97" w:rsidRPr="00C17B97" w:rsidRDefault="00C17B97" w:rsidP="00C17B97">
            <w:pPr>
              <w:spacing w:after="0" w:line="240" w:lineRule="auto"/>
              <w:jc w:val="center"/>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2</w:t>
            </w:r>
          </w:p>
        </w:tc>
        <w:tc>
          <w:tcPr>
            <w:tcW w:w="39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B698C1B" w14:textId="77777777" w:rsidR="00C17B97" w:rsidRPr="00C17B97" w:rsidRDefault="00C17B97" w:rsidP="00C17B97">
            <w:pPr>
              <w:spacing w:after="0" w:line="240" w:lineRule="auto"/>
              <w:rPr>
                <w:rFonts w:ascii="Times New Roman" w:eastAsia="Times New Roman" w:hAnsi="Times New Roman" w:cs="Times New Roman"/>
                <w:b/>
                <w:bCs/>
                <w:kern w:val="0"/>
                <w:sz w:val="24"/>
                <w:szCs w:val="24"/>
                <w:lang w:eastAsia="uk-UA"/>
                <w14:ligatures w14:val="none"/>
              </w:rPr>
            </w:pPr>
            <w:r w:rsidRPr="00C17B97">
              <w:rPr>
                <w:rFonts w:ascii="Times New Roman" w:eastAsia="Times New Roman" w:hAnsi="Times New Roman" w:cs="Times New Roman"/>
                <w:b/>
                <w:bCs/>
                <w:kern w:val="0"/>
                <w:sz w:val="24"/>
                <w:szCs w:val="24"/>
                <w:bdr w:val="none" w:sz="0" w:space="0" w:color="auto" w:frame="1"/>
                <w:lang w:eastAsia="uk-UA"/>
                <w14:ligatures w14:val="none"/>
              </w:rPr>
              <w:t>Інформація щодо режиму роботи</w:t>
            </w:r>
          </w:p>
        </w:tc>
        <w:tc>
          <w:tcPr>
            <w:tcW w:w="5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6D0AA03" w14:textId="77777777" w:rsidR="00C17B97" w:rsidRPr="00C17B97" w:rsidRDefault="00C17B97" w:rsidP="00C17B97">
            <w:pPr>
              <w:spacing w:after="0" w:line="240" w:lineRule="auto"/>
              <w:jc w:val="both"/>
              <w:rPr>
                <w:rFonts w:ascii="Times New Roman" w:eastAsia="Times New Roman" w:hAnsi="Times New Roman" w:cs="Times New Roman"/>
                <w:kern w:val="0"/>
                <w:sz w:val="24"/>
                <w:szCs w:val="24"/>
                <w:bdr w:val="none" w:sz="0" w:space="0" w:color="auto" w:frame="1"/>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Понеділок з 08-00 до 17-15 год. без перерви на обід</w:t>
            </w:r>
          </w:p>
          <w:p w14:paraId="3E172735" w14:textId="77777777" w:rsidR="00C17B97" w:rsidRPr="00C17B97" w:rsidRDefault="00C17B97" w:rsidP="00C17B97">
            <w:pPr>
              <w:spacing w:after="0" w:line="240" w:lineRule="auto"/>
              <w:jc w:val="both"/>
              <w:rPr>
                <w:rFonts w:ascii="Times New Roman" w:eastAsia="Times New Roman" w:hAnsi="Times New Roman" w:cs="Times New Roman"/>
                <w:kern w:val="0"/>
                <w:sz w:val="24"/>
                <w:szCs w:val="24"/>
                <w:bdr w:val="none" w:sz="0" w:space="0" w:color="auto" w:frame="1"/>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Вівторок з 08-00 до 17-15 год. без перерви на обід</w:t>
            </w:r>
          </w:p>
          <w:p w14:paraId="1947E84F" w14:textId="77777777" w:rsidR="00C17B97" w:rsidRPr="00C17B97" w:rsidRDefault="00C17B97" w:rsidP="00C17B97">
            <w:pPr>
              <w:spacing w:after="0" w:line="240" w:lineRule="auto"/>
              <w:jc w:val="both"/>
              <w:rPr>
                <w:rFonts w:ascii="Times New Roman" w:eastAsia="Times New Roman" w:hAnsi="Times New Roman" w:cs="Times New Roman"/>
                <w:kern w:val="0"/>
                <w:sz w:val="24"/>
                <w:szCs w:val="24"/>
                <w:bdr w:val="none" w:sz="0" w:space="0" w:color="auto" w:frame="1"/>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 xml:space="preserve">Середа з 08-00 до 20-00 год. без перерви на обід </w:t>
            </w:r>
          </w:p>
          <w:p w14:paraId="76A7E02F" w14:textId="77777777" w:rsidR="00C17B97" w:rsidRPr="00C17B97" w:rsidRDefault="00C17B97" w:rsidP="00C17B97">
            <w:pPr>
              <w:spacing w:after="0" w:line="240" w:lineRule="auto"/>
              <w:jc w:val="both"/>
              <w:rPr>
                <w:rFonts w:ascii="Times New Roman" w:eastAsia="Times New Roman" w:hAnsi="Times New Roman" w:cs="Times New Roman"/>
                <w:kern w:val="0"/>
                <w:sz w:val="24"/>
                <w:szCs w:val="24"/>
                <w:bdr w:val="none" w:sz="0" w:space="0" w:color="auto" w:frame="1"/>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Четвер з 08-00 до 17-15 год. без перерви на обід</w:t>
            </w:r>
          </w:p>
          <w:p w14:paraId="215061D6" w14:textId="77777777" w:rsidR="00C17B97" w:rsidRPr="00C17B97" w:rsidRDefault="00C17B97" w:rsidP="00C17B97">
            <w:pPr>
              <w:spacing w:after="0" w:line="240" w:lineRule="auto"/>
              <w:jc w:val="both"/>
              <w:rPr>
                <w:rFonts w:ascii="Times New Roman" w:eastAsia="Times New Roman" w:hAnsi="Times New Roman" w:cs="Times New Roman"/>
                <w:kern w:val="0"/>
                <w:sz w:val="24"/>
                <w:szCs w:val="24"/>
                <w:bdr w:val="none" w:sz="0" w:space="0" w:color="auto" w:frame="1"/>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П’ятниця з 08-00 до 16.00 год. без перерви на обід</w:t>
            </w:r>
          </w:p>
          <w:p w14:paraId="23C624D6" w14:textId="77777777" w:rsidR="00C17B97" w:rsidRPr="00C17B97" w:rsidRDefault="00C17B97" w:rsidP="00C17B97">
            <w:pPr>
              <w:spacing w:after="0" w:line="240" w:lineRule="auto"/>
              <w:jc w:val="both"/>
              <w:rPr>
                <w:rFonts w:ascii="Times New Roman" w:eastAsia="Times New Roman" w:hAnsi="Times New Roman" w:cs="Times New Roman"/>
                <w:kern w:val="0"/>
                <w:sz w:val="24"/>
                <w:szCs w:val="24"/>
                <w:bdr w:val="none" w:sz="0" w:space="0" w:color="auto" w:frame="1"/>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 xml:space="preserve">Субота з 08-00 до 15-00 год. без перерви на обід </w:t>
            </w:r>
          </w:p>
          <w:p w14:paraId="3D5017B3" w14:textId="037FF445" w:rsidR="00C17B97" w:rsidRPr="00C17B97" w:rsidRDefault="00C17B97" w:rsidP="00C17B97">
            <w:pPr>
              <w:spacing w:after="0" w:line="240" w:lineRule="auto"/>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 xml:space="preserve">Неділя вихідний день   </w:t>
            </w:r>
          </w:p>
        </w:tc>
      </w:tr>
      <w:tr w:rsidR="00C17B97" w:rsidRPr="004F7366" w14:paraId="1E2E7C38" w14:textId="77777777" w:rsidTr="004D265E">
        <w:trPr>
          <w:trHeight w:val="868"/>
        </w:trPr>
        <w:tc>
          <w:tcPr>
            <w:tcW w:w="4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B193484" w14:textId="77777777" w:rsidR="00C17B97" w:rsidRPr="00C17B97" w:rsidRDefault="00C17B97" w:rsidP="00C17B97">
            <w:pPr>
              <w:spacing w:after="0" w:line="240" w:lineRule="auto"/>
              <w:jc w:val="center"/>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3</w:t>
            </w:r>
          </w:p>
        </w:tc>
        <w:tc>
          <w:tcPr>
            <w:tcW w:w="39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100935B" w14:textId="77777777" w:rsidR="00C17B97" w:rsidRPr="00C17B97" w:rsidRDefault="00C17B97" w:rsidP="00C17B97">
            <w:pPr>
              <w:spacing w:after="0" w:line="240" w:lineRule="auto"/>
              <w:rPr>
                <w:rFonts w:ascii="Times New Roman" w:eastAsia="Times New Roman" w:hAnsi="Times New Roman" w:cs="Times New Roman"/>
                <w:b/>
                <w:bCs/>
                <w:kern w:val="0"/>
                <w:sz w:val="24"/>
                <w:szCs w:val="24"/>
                <w:lang w:eastAsia="uk-UA"/>
                <w14:ligatures w14:val="none"/>
              </w:rPr>
            </w:pPr>
            <w:r w:rsidRPr="00C17B97">
              <w:rPr>
                <w:rFonts w:ascii="Times New Roman" w:eastAsia="Times New Roman" w:hAnsi="Times New Roman" w:cs="Times New Roman"/>
                <w:b/>
                <w:bCs/>
                <w:kern w:val="0"/>
                <w:sz w:val="24"/>
                <w:szCs w:val="24"/>
                <w:bdr w:val="none" w:sz="0" w:space="0" w:color="auto" w:frame="1"/>
                <w:lang w:eastAsia="uk-UA"/>
                <w14:ligatures w14:val="none"/>
              </w:rPr>
              <w:t xml:space="preserve">Телефон, адреса електронної пошти та </w:t>
            </w:r>
            <w:proofErr w:type="spellStart"/>
            <w:r w:rsidRPr="00C17B97">
              <w:rPr>
                <w:rFonts w:ascii="Times New Roman" w:eastAsia="Times New Roman" w:hAnsi="Times New Roman" w:cs="Times New Roman"/>
                <w:b/>
                <w:bCs/>
                <w:kern w:val="0"/>
                <w:sz w:val="24"/>
                <w:szCs w:val="24"/>
                <w:bdr w:val="none" w:sz="0" w:space="0" w:color="auto" w:frame="1"/>
                <w:lang w:eastAsia="uk-UA"/>
                <w14:ligatures w14:val="none"/>
              </w:rPr>
              <w:t>вебсайт</w:t>
            </w:r>
            <w:proofErr w:type="spellEnd"/>
          </w:p>
        </w:tc>
        <w:tc>
          <w:tcPr>
            <w:tcW w:w="5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2A7C460" w14:textId="77777777" w:rsidR="00C17B97" w:rsidRPr="00C17B97" w:rsidRDefault="00C17B97" w:rsidP="00C17B97">
            <w:pPr>
              <w:spacing w:after="0" w:line="240" w:lineRule="auto"/>
              <w:rPr>
                <w:rFonts w:ascii="Times New Roman" w:eastAsia="Times New Roman" w:hAnsi="Times New Roman" w:cs="Times New Roman"/>
                <w:kern w:val="0"/>
                <w:sz w:val="24"/>
                <w:szCs w:val="24"/>
                <w:bdr w:val="none" w:sz="0" w:space="0" w:color="auto" w:frame="1"/>
                <w:lang w:eastAsia="uk-UA"/>
                <w14:ligatures w14:val="none"/>
              </w:rPr>
            </w:pPr>
            <w:proofErr w:type="spellStart"/>
            <w:r w:rsidRPr="00C17B97">
              <w:rPr>
                <w:rFonts w:ascii="Times New Roman" w:eastAsia="Times New Roman" w:hAnsi="Times New Roman" w:cs="Times New Roman"/>
                <w:kern w:val="0"/>
                <w:sz w:val="24"/>
                <w:szCs w:val="24"/>
                <w:bdr w:val="none" w:sz="0" w:space="0" w:color="auto" w:frame="1"/>
                <w:lang w:eastAsia="uk-UA"/>
                <w14:ligatures w14:val="none"/>
              </w:rPr>
              <w:t>тел</w:t>
            </w:r>
            <w:proofErr w:type="spellEnd"/>
            <w:r w:rsidRPr="00C17B97">
              <w:rPr>
                <w:rFonts w:ascii="Times New Roman" w:eastAsia="Times New Roman" w:hAnsi="Times New Roman" w:cs="Times New Roman"/>
                <w:kern w:val="0"/>
                <w:sz w:val="24"/>
                <w:szCs w:val="24"/>
                <w:bdr w:val="none" w:sz="0" w:space="0" w:color="auto" w:frame="1"/>
                <w:lang w:eastAsia="uk-UA"/>
                <w14:ligatures w14:val="none"/>
              </w:rPr>
              <w:t xml:space="preserve">. (05458) 6-62-90  </w:t>
            </w:r>
          </w:p>
          <w:p w14:paraId="192552E5" w14:textId="77777777" w:rsidR="00C17B97" w:rsidRPr="00C17B97" w:rsidRDefault="00C17B97" w:rsidP="00C17B97">
            <w:pPr>
              <w:spacing w:after="0" w:line="240" w:lineRule="auto"/>
              <w:rPr>
                <w:rFonts w:ascii="Times New Roman" w:eastAsia="Times New Roman" w:hAnsi="Times New Roman" w:cs="Times New Roman"/>
                <w:b/>
                <w:kern w:val="0"/>
                <w:sz w:val="24"/>
                <w:szCs w:val="24"/>
                <w:bdr w:val="none" w:sz="0" w:space="0" w:color="auto" w:frame="1"/>
                <w:lang w:val="de-DE"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E-</w:t>
            </w:r>
            <w:proofErr w:type="spellStart"/>
            <w:r w:rsidRPr="00C17B97">
              <w:rPr>
                <w:rFonts w:ascii="Times New Roman" w:eastAsia="Times New Roman" w:hAnsi="Times New Roman" w:cs="Times New Roman"/>
                <w:kern w:val="0"/>
                <w:sz w:val="24"/>
                <w:szCs w:val="24"/>
                <w:bdr w:val="none" w:sz="0" w:space="0" w:color="auto" w:frame="1"/>
                <w:lang w:eastAsia="uk-UA"/>
                <w14:ligatures w14:val="none"/>
              </w:rPr>
              <w:t>mail</w:t>
            </w:r>
            <w:proofErr w:type="spellEnd"/>
            <w:r w:rsidRPr="00C17B97">
              <w:rPr>
                <w:rFonts w:ascii="Times New Roman" w:eastAsia="Times New Roman" w:hAnsi="Times New Roman" w:cs="Times New Roman"/>
                <w:kern w:val="0"/>
                <w:sz w:val="24"/>
                <w:szCs w:val="24"/>
                <w:bdr w:val="none" w:sz="0" w:space="0" w:color="auto" w:frame="1"/>
                <w:lang w:eastAsia="uk-UA"/>
                <w14:ligatures w14:val="none"/>
              </w:rPr>
              <w:t>: cnap@trostyanets-miskrada.gov.ua</w:t>
            </w:r>
          </w:p>
          <w:p w14:paraId="47E9E1A0" w14:textId="77777777" w:rsidR="00C17B97" w:rsidRPr="00C17B97" w:rsidRDefault="00C17B97" w:rsidP="00C17B97">
            <w:pPr>
              <w:spacing w:after="0" w:line="240" w:lineRule="auto"/>
              <w:rPr>
                <w:rFonts w:ascii="Times New Roman" w:eastAsia="Times New Roman" w:hAnsi="Times New Roman" w:cs="Times New Roman"/>
                <w:kern w:val="0"/>
                <w:sz w:val="24"/>
                <w:szCs w:val="24"/>
                <w:bdr w:val="none" w:sz="0" w:space="0" w:color="auto" w:frame="1"/>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Офіційний сайт Тростянецької міської ради</w:t>
            </w:r>
          </w:p>
          <w:p w14:paraId="02FC2545" w14:textId="72818712" w:rsidR="00C17B97" w:rsidRPr="00C17B97" w:rsidRDefault="00000000" w:rsidP="00C17B97">
            <w:pPr>
              <w:spacing w:after="0" w:line="240" w:lineRule="auto"/>
              <w:rPr>
                <w:rFonts w:ascii="Times New Roman" w:eastAsia="Times New Roman" w:hAnsi="Times New Roman" w:cs="Times New Roman"/>
                <w:kern w:val="0"/>
                <w:sz w:val="24"/>
                <w:szCs w:val="24"/>
                <w:lang w:eastAsia="uk-UA"/>
                <w14:ligatures w14:val="none"/>
              </w:rPr>
            </w:pPr>
            <w:hyperlink r:id="rId6" w:history="1">
              <w:r w:rsidR="00C17B97" w:rsidRPr="00C17B97">
                <w:rPr>
                  <w:rStyle w:val="a4"/>
                  <w:rFonts w:ascii="Times New Roman" w:eastAsia="Times New Roman" w:hAnsi="Times New Roman" w:cs="Times New Roman"/>
                  <w:kern w:val="0"/>
                  <w:sz w:val="24"/>
                  <w:szCs w:val="24"/>
                  <w:bdr w:val="none" w:sz="0" w:space="0" w:color="auto" w:frame="1"/>
                  <w:lang w:eastAsia="uk-UA"/>
                  <w14:ligatures w14:val="none"/>
                </w:rPr>
                <w:t>https://trostyanets-miskrada.gov.ua/?page_id=1730</w:t>
              </w:r>
            </w:hyperlink>
          </w:p>
        </w:tc>
      </w:tr>
      <w:tr w:rsidR="004F7366" w:rsidRPr="004F7366" w14:paraId="1DB7FC08" w14:textId="77777777" w:rsidTr="004D265E">
        <w:trPr>
          <w:trHeight w:val="294"/>
        </w:trPr>
        <w:tc>
          <w:tcPr>
            <w:tcW w:w="999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8603401" w14:textId="77777777" w:rsidR="004F7366" w:rsidRPr="00C17B97" w:rsidRDefault="004F7366" w:rsidP="004F7366">
            <w:pPr>
              <w:spacing w:after="0" w:line="240" w:lineRule="auto"/>
              <w:jc w:val="center"/>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b/>
                <w:bCs/>
                <w:kern w:val="0"/>
                <w:sz w:val="24"/>
                <w:szCs w:val="24"/>
                <w:bdr w:val="none" w:sz="0" w:space="0" w:color="auto" w:frame="1"/>
                <w:lang w:eastAsia="uk-UA"/>
                <w14:ligatures w14:val="none"/>
              </w:rPr>
              <w:t>Нормативні акти, якими регламентується надання адміністративної послуги</w:t>
            </w:r>
          </w:p>
        </w:tc>
      </w:tr>
      <w:tr w:rsidR="004F7366" w:rsidRPr="004F7366" w14:paraId="27638559" w14:textId="77777777" w:rsidTr="004D265E">
        <w:trPr>
          <w:trHeight w:val="839"/>
        </w:trPr>
        <w:tc>
          <w:tcPr>
            <w:tcW w:w="4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64C8783" w14:textId="77777777" w:rsidR="004F7366" w:rsidRPr="00C17B97" w:rsidRDefault="004F7366" w:rsidP="004F7366">
            <w:pPr>
              <w:spacing w:after="0" w:line="240" w:lineRule="auto"/>
              <w:jc w:val="center"/>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4</w:t>
            </w:r>
          </w:p>
        </w:tc>
        <w:tc>
          <w:tcPr>
            <w:tcW w:w="39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0F786CE" w14:textId="77777777" w:rsidR="004F7366" w:rsidRPr="00C17B97" w:rsidRDefault="004F7366" w:rsidP="004F7366">
            <w:pPr>
              <w:spacing w:after="0" w:line="240" w:lineRule="auto"/>
              <w:rPr>
                <w:rFonts w:ascii="Times New Roman" w:eastAsia="Times New Roman" w:hAnsi="Times New Roman" w:cs="Times New Roman"/>
                <w:b/>
                <w:bCs/>
                <w:kern w:val="0"/>
                <w:sz w:val="24"/>
                <w:szCs w:val="24"/>
                <w:lang w:eastAsia="uk-UA"/>
                <w14:ligatures w14:val="none"/>
              </w:rPr>
            </w:pPr>
            <w:r w:rsidRPr="00C17B97">
              <w:rPr>
                <w:rFonts w:ascii="Times New Roman" w:eastAsia="Times New Roman" w:hAnsi="Times New Roman" w:cs="Times New Roman"/>
                <w:b/>
                <w:bCs/>
                <w:kern w:val="0"/>
                <w:sz w:val="24"/>
                <w:szCs w:val="24"/>
                <w:bdr w:val="none" w:sz="0" w:space="0" w:color="auto" w:frame="1"/>
                <w:lang w:eastAsia="uk-UA"/>
                <w14:ligatures w14:val="none"/>
              </w:rPr>
              <w:t>Закони України</w:t>
            </w:r>
          </w:p>
        </w:tc>
        <w:tc>
          <w:tcPr>
            <w:tcW w:w="5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2FB5AFD" w14:textId="77777777" w:rsidR="004F7366" w:rsidRPr="00C17B97" w:rsidRDefault="004F7366" w:rsidP="004F7366">
            <w:pPr>
              <w:spacing w:after="0" w:line="240" w:lineRule="auto"/>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Закон України “Про поховання та похоронну справу” від 10.07.2003 № 1102-IV</w:t>
            </w:r>
          </w:p>
          <w:p w14:paraId="1FDE60B2" w14:textId="77777777" w:rsidR="004F7366" w:rsidRPr="00C17B97" w:rsidRDefault="004F7366" w:rsidP="004F7366">
            <w:pPr>
              <w:spacing w:after="0" w:line="240" w:lineRule="auto"/>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Закон України </w:t>
            </w:r>
            <w:r w:rsidRPr="00C17B97">
              <w:rPr>
                <w:rFonts w:ascii="Times New Roman" w:eastAsia="Times New Roman" w:hAnsi="Times New Roman" w:cs="Times New Roman"/>
                <w:kern w:val="0"/>
                <w:sz w:val="24"/>
                <w:szCs w:val="24"/>
                <w:bdr w:val="none" w:sz="0" w:space="0" w:color="auto" w:frame="1"/>
                <w:lang w:val="ru-RU" w:eastAsia="uk-UA"/>
                <w14:ligatures w14:val="none"/>
              </w:rPr>
              <w:t>“</w:t>
            </w:r>
            <w:r w:rsidRPr="00C17B97">
              <w:rPr>
                <w:rFonts w:ascii="Times New Roman" w:eastAsia="Times New Roman" w:hAnsi="Times New Roman" w:cs="Times New Roman"/>
                <w:kern w:val="0"/>
                <w:sz w:val="24"/>
                <w:szCs w:val="24"/>
                <w:bdr w:val="none" w:sz="0" w:space="0" w:color="auto" w:frame="1"/>
                <w:lang w:eastAsia="uk-UA"/>
                <w14:ligatures w14:val="none"/>
              </w:rPr>
              <w:t>Про статус ветеранів війни, гарантії їх соціального захисту</w:t>
            </w:r>
            <w:r w:rsidRPr="00C17B97">
              <w:rPr>
                <w:rFonts w:ascii="Times New Roman" w:eastAsia="Times New Roman" w:hAnsi="Times New Roman" w:cs="Times New Roman"/>
                <w:kern w:val="0"/>
                <w:sz w:val="24"/>
                <w:szCs w:val="24"/>
                <w:bdr w:val="none" w:sz="0" w:space="0" w:color="auto" w:frame="1"/>
                <w:lang w:val="ru-RU" w:eastAsia="uk-UA"/>
                <w14:ligatures w14:val="none"/>
              </w:rPr>
              <w:t>”</w:t>
            </w:r>
            <w:r w:rsidRPr="00C17B97">
              <w:rPr>
                <w:rFonts w:ascii="Times New Roman" w:eastAsia="Times New Roman" w:hAnsi="Times New Roman" w:cs="Times New Roman"/>
                <w:kern w:val="0"/>
                <w:sz w:val="24"/>
                <w:szCs w:val="24"/>
                <w:bdr w:val="none" w:sz="0" w:space="0" w:color="auto" w:frame="1"/>
                <w:lang w:eastAsia="uk-UA"/>
                <w14:ligatures w14:val="none"/>
              </w:rPr>
              <w:t> від </w:t>
            </w:r>
            <w:r w:rsidRPr="00C17B97">
              <w:rPr>
                <w:rFonts w:ascii="Times New Roman" w:eastAsia="Times New Roman" w:hAnsi="Times New Roman" w:cs="Times New Roman"/>
                <w:kern w:val="0"/>
                <w:sz w:val="24"/>
                <w:szCs w:val="24"/>
                <w:bdr w:val="none" w:sz="0" w:space="0" w:color="auto" w:frame="1"/>
                <w:shd w:val="clear" w:color="auto" w:fill="FFFFFF"/>
                <w:lang w:eastAsia="uk-UA"/>
                <w14:ligatures w14:val="none"/>
              </w:rPr>
              <w:t>22 жовтня 1993 року</w:t>
            </w:r>
            <w:r w:rsidRPr="00C17B97">
              <w:rPr>
                <w:rFonts w:ascii="Times New Roman" w:eastAsia="Times New Roman" w:hAnsi="Times New Roman" w:cs="Times New Roman"/>
                <w:kern w:val="0"/>
                <w:sz w:val="24"/>
                <w:szCs w:val="24"/>
                <w:bdr w:val="none" w:sz="0" w:space="0" w:color="auto" w:frame="1"/>
                <w:lang w:eastAsia="uk-UA"/>
                <w14:ligatures w14:val="none"/>
              </w:rPr>
              <w:t> № </w:t>
            </w:r>
            <w:r w:rsidRPr="00C17B97">
              <w:rPr>
                <w:rFonts w:ascii="Times New Roman" w:eastAsia="Times New Roman" w:hAnsi="Times New Roman" w:cs="Times New Roman"/>
                <w:kern w:val="0"/>
                <w:sz w:val="24"/>
                <w:szCs w:val="24"/>
                <w:bdr w:val="none" w:sz="0" w:space="0" w:color="auto" w:frame="1"/>
                <w:shd w:val="clear" w:color="auto" w:fill="FFFFFF"/>
                <w:lang w:eastAsia="uk-UA"/>
                <w14:ligatures w14:val="none"/>
              </w:rPr>
              <w:t>3551-XII</w:t>
            </w:r>
          </w:p>
          <w:p w14:paraId="31305CC3" w14:textId="77777777" w:rsidR="004F7366" w:rsidRPr="00C17B97" w:rsidRDefault="004F7366" w:rsidP="004F7366">
            <w:pPr>
              <w:spacing w:after="0" w:line="240" w:lineRule="auto"/>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Закон України </w:t>
            </w:r>
            <w:r w:rsidRPr="00C17B97">
              <w:rPr>
                <w:rFonts w:ascii="Times New Roman" w:eastAsia="Times New Roman" w:hAnsi="Times New Roman" w:cs="Times New Roman"/>
                <w:kern w:val="0"/>
                <w:sz w:val="24"/>
                <w:szCs w:val="24"/>
                <w:bdr w:val="none" w:sz="0" w:space="0" w:color="auto" w:frame="1"/>
                <w:lang w:val="ru-RU" w:eastAsia="uk-UA"/>
                <w14:ligatures w14:val="none"/>
              </w:rPr>
              <w:t>“</w:t>
            </w:r>
            <w:r w:rsidRPr="00C17B97">
              <w:rPr>
                <w:rFonts w:ascii="Times New Roman" w:eastAsia="Times New Roman" w:hAnsi="Times New Roman" w:cs="Times New Roman"/>
                <w:kern w:val="0"/>
                <w:sz w:val="24"/>
                <w:szCs w:val="24"/>
                <w:bdr w:val="none" w:sz="0" w:space="0" w:color="auto" w:frame="1"/>
                <w:lang w:eastAsia="uk-UA"/>
                <w14:ligatures w14:val="none"/>
              </w:rPr>
              <w:t>Про основні засади соціального захисту ветеранів праці та інших громадян похилого віку в Україні</w:t>
            </w:r>
            <w:r w:rsidRPr="00C17B97">
              <w:rPr>
                <w:rFonts w:ascii="Times New Roman" w:eastAsia="Times New Roman" w:hAnsi="Times New Roman" w:cs="Times New Roman"/>
                <w:kern w:val="0"/>
                <w:sz w:val="24"/>
                <w:szCs w:val="24"/>
                <w:bdr w:val="none" w:sz="0" w:space="0" w:color="auto" w:frame="1"/>
                <w:lang w:val="ru-RU" w:eastAsia="uk-UA"/>
                <w14:ligatures w14:val="none"/>
              </w:rPr>
              <w:t>”</w:t>
            </w:r>
            <w:r w:rsidRPr="00C17B97">
              <w:rPr>
                <w:rFonts w:ascii="Times New Roman" w:eastAsia="Times New Roman" w:hAnsi="Times New Roman" w:cs="Times New Roman"/>
                <w:kern w:val="0"/>
                <w:sz w:val="24"/>
                <w:szCs w:val="24"/>
                <w:bdr w:val="none" w:sz="0" w:space="0" w:color="auto" w:frame="1"/>
                <w:lang w:eastAsia="uk-UA"/>
                <w14:ligatures w14:val="none"/>
              </w:rPr>
              <w:t> від </w:t>
            </w:r>
            <w:r w:rsidRPr="00C17B97">
              <w:rPr>
                <w:rFonts w:ascii="Times New Roman" w:eastAsia="Times New Roman" w:hAnsi="Times New Roman" w:cs="Times New Roman"/>
                <w:kern w:val="0"/>
                <w:sz w:val="24"/>
                <w:szCs w:val="24"/>
                <w:bdr w:val="none" w:sz="0" w:space="0" w:color="auto" w:frame="1"/>
                <w:shd w:val="clear" w:color="auto" w:fill="FFFFFF"/>
                <w:lang w:eastAsia="uk-UA"/>
                <w14:ligatures w14:val="none"/>
              </w:rPr>
              <w:t>16 грудня 1993 року № 3721-XII</w:t>
            </w:r>
          </w:p>
        </w:tc>
      </w:tr>
      <w:tr w:rsidR="004F7366" w:rsidRPr="004F7366" w14:paraId="0C5AFEE1" w14:textId="77777777" w:rsidTr="004D265E">
        <w:trPr>
          <w:trHeight w:val="787"/>
        </w:trPr>
        <w:tc>
          <w:tcPr>
            <w:tcW w:w="4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FFF7F60" w14:textId="77777777" w:rsidR="004F7366" w:rsidRPr="00C17B97" w:rsidRDefault="004F7366" w:rsidP="004F7366">
            <w:pPr>
              <w:spacing w:after="0" w:line="240" w:lineRule="auto"/>
              <w:jc w:val="center"/>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5</w:t>
            </w:r>
          </w:p>
        </w:tc>
        <w:tc>
          <w:tcPr>
            <w:tcW w:w="39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7C649C2" w14:textId="77777777" w:rsidR="004F7366" w:rsidRPr="00C17B97" w:rsidRDefault="004F7366" w:rsidP="004F7366">
            <w:pPr>
              <w:spacing w:after="0" w:line="240" w:lineRule="auto"/>
              <w:rPr>
                <w:rFonts w:ascii="Times New Roman" w:eastAsia="Times New Roman" w:hAnsi="Times New Roman" w:cs="Times New Roman"/>
                <w:b/>
                <w:bCs/>
                <w:kern w:val="0"/>
                <w:sz w:val="24"/>
                <w:szCs w:val="24"/>
                <w:lang w:eastAsia="uk-UA"/>
                <w14:ligatures w14:val="none"/>
              </w:rPr>
            </w:pPr>
            <w:r w:rsidRPr="00C17B97">
              <w:rPr>
                <w:rFonts w:ascii="Times New Roman" w:eastAsia="Times New Roman" w:hAnsi="Times New Roman" w:cs="Times New Roman"/>
                <w:b/>
                <w:bCs/>
                <w:kern w:val="0"/>
                <w:sz w:val="24"/>
                <w:szCs w:val="24"/>
                <w:bdr w:val="none" w:sz="0" w:space="0" w:color="auto" w:frame="1"/>
                <w:lang w:eastAsia="uk-UA"/>
                <w14:ligatures w14:val="none"/>
              </w:rPr>
              <w:t>Акти Кабінету Міністрів України</w:t>
            </w:r>
          </w:p>
        </w:tc>
        <w:tc>
          <w:tcPr>
            <w:tcW w:w="5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D08870C" w14:textId="77777777" w:rsidR="004F7366" w:rsidRPr="00C17B97" w:rsidRDefault="004F7366" w:rsidP="004F7366">
            <w:pPr>
              <w:spacing w:after="0" w:line="240" w:lineRule="auto"/>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Постанова Кабінету Міністрів України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та осіб з інвалідністю внаслідок війни” від 28 жовтня 2004 року № 1445</w:t>
            </w:r>
          </w:p>
          <w:p w14:paraId="1B319CAC" w14:textId="77777777" w:rsidR="004F7366" w:rsidRPr="00C17B97" w:rsidRDefault="004F7366" w:rsidP="004F7366">
            <w:pPr>
              <w:spacing w:after="0" w:line="240" w:lineRule="auto"/>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lastRenderedPageBreak/>
              <w:t>Постанова Кабінету Міністрів України “Про затвердження Порядку поховання на території України громадянина, померлого на території іноземної держави, та опису зразка надгробка, що безоплатно споруджується на могилі померлої (загиблої) особи, яка має особливі трудові заслуги перед Батьківщиною” від 17.12.2003 № 1963</w:t>
            </w:r>
          </w:p>
          <w:p w14:paraId="595426A2" w14:textId="77777777" w:rsidR="004F7366" w:rsidRPr="00C17B97" w:rsidRDefault="004F7366" w:rsidP="004F7366">
            <w:pPr>
              <w:spacing w:after="0" w:line="240" w:lineRule="auto"/>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Постанова Кабінету Міністрів України “Про затвердження Порядку використання коштів, передбачених у державному бюджеті для надання соціальної допомоги особам, які мають особливі заслуги та особливі трудові заслуги перед Батьківщиною” від 16.03.2016 № 272</w:t>
            </w:r>
          </w:p>
        </w:tc>
      </w:tr>
      <w:tr w:rsidR="004F7366" w:rsidRPr="004F7366" w14:paraId="2AF01BE8" w14:textId="77777777" w:rsidTr="004D265E">
        <w:trPr>
          <w:trHeight w:val="1558"/>
        </w:trPr>
        <w:tc>
          <w:tcPr>
            <w:tcW w:w="4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9F0B20A" w14:textId="77777777" w:rsidR="004F7366" w:rsidRPr="00C17B97" w:rsidRDefault="004F7366" w:rsidP="004F7366">
            <w:pPr>
              <w:spacing w:after="0" w:line="240" w:lineRule="auto"/>
              <w:jc w:val="center"/>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lastRenderedPageBreak/>
              <w:t>6</w:t>
            </w:r>
          </w:p>
        </w:tc>
        <w:tc>
          <w:tcPr>
            <w:tcW w:w="39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1EAFB3B" w14:textId="77777777" w:rsidR="004F7366" w:rsidRPr="00C17B97" w:rsidRDefault="004F7366" w:rsidP="004F7366">
            <w:pPr>
              <w:spacing w:after="0" w:line="240" w:lineRule="auto"/>
              <w:rPr>
                <w:rFonts w:ascii="Times New Roman" w:eastAsia="Times New Roman" w:hAnsi="Times New Roman" w:cs="Times New Roman"/>
                <w:b/>
                <w:bCs/>
                <w:kern w:val="0"/>
                <w:sz w:val="24"/>
                <w:szCs w:val="24"/>
                <w:lang w:eastAsia="uk-UA"/>
                <w14:ligatures w14:val="none"/>
              </w:rPr>
            </w:pPr>
            <w:r w:rsidRPr="00C17B97">
              <w:rPr>
                <w:rFonts w:ascii="Times New Roman" w:eastAsia="Times New Roman" w:hAnsi="Times New Roman" w:cs="Times New Roman"/>
                <w:b/>
                <w:bCs/>
                <w:kern w:val="0"/>
                <w:sz w:val="24"/>
                <w:szCs w:val="24"/>
                <w:bdr w:val="none" w:sz="0" w:space="0" w:color="auto" w:frame="1"/>
                <w:lang w:eastAsia="uk-UA"/>
                <w14:ligatures w14:val="none"/>
              </w:rPr>
              <w:t>Акти центральних органів виконавчої влади</w:t>
            </w:r>
          </w:p>
        </w:tc>
        <w:tc>
          <w:tcPr>
            <w:tcW w:w="5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EB4D8DA" w14:textId="77777777" w:rsidR="004F7366" w:rsidRPr="00C17B97" w:rsidRDefault="004F7366" w:rsidP="004F7366">
            <w:pPr>
              <w:spacing w:after="0" w:line="240" w:lineRule="auto"/>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i/>
                <w:iCs/>
                <w:kern w:val="0"/>
                <w:sz w:val="24"/>
                <w:szCs w:val="24"/>
                <w:bdr w:val="none" w:sz="0" w:space="0" w:color="auto" w:frame="1"/>
                <w:shd w:val="clear" w:color="auto" w:fill="FFFFFF"/>
                <w:lang w:eastAsia="uk-UA"/>
                <w14:ligatures w14:val="none"/>
              </w:rPr>
              <w:t>-</w:t>
            </w:r>
          </w:p>
        </w:tc>
      </w:tr>
      <w:tr w:rsidR="004F7366" w:rsidRPr="004F7366" w14:paraId="2A1E28C4" w14:textId="77777777" w:rsidTr="004D265E">
        <w:trPr>
          <w:trHeight w:val="128"/>
        </w:trPr>
        <w:tc>
          <w:tcPr>
            <w:tcW w:w="9995"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86B5EBC" w14:textId="77777777" w:rsidR="004F7366" w:rsidRPr="00C17B97" w:rsidRDefault="004F7366" w:rsidP="004F7366">
            <w:pPr>
              <w:spacing w:after="0" w:line="240" w:lineRule="auto"/>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b/>
                <w:bCs/>
                <w:kern w:val="0"/>
                <w:sz w:val="24"/>
                <w:szCs w:val="24"/>
                <w:bdr w:val="none" w:sz="0" w:space="0" w:color="auto" w:frame="1"/>
                <w:lang w:eastAsia="uk-UA"/>
                <w14:ligatures w14:val="none"/>
              </w:rPr>
              <w:t>Умови отримання адміністративної послуги</w:t>
            </w:r>
          </w:p>
        </w:tc>
      </w:tr>
      <w:tr w:rsidR="004F7366" w:rsidRPr="004F7366" w14:paraId="5A5290AA" w14:textId="77777777" w:rsidTr="004D265E">
        <w:trPr>
          <w:trHeight w:val="128"/>
        </w:trPr>
        <w:tc>
          <w:tcPr>
            <w:tcW w:w="4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20EB234" w14:textId="77777777" w:rsidR="004F7366" w:rsidRPr="00C17B97" w:rsidRDefault="004F7366" w:rsidP="004F7366">
            <w:pPr>
              <w:spacing w:after="0" w:line="240" w:lineRule="auto"/>
              <w:jc w:val="center"/>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7</w:t>
            </w:r>
          </w:p>
        </w:tc>
        <w:tc>
          <w:tcPr>
            <w:tcW w:w="39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8D76E46" w14:textId="77777777" w:rsidR="004F7366" w:rsidRPr="00C17B97" w:rsidRDefault="004F7366" w:rsidP="004F7366">
            <w:pPr>
              <w:spacing w:after="0" w:line="240" w:lineRule="auto"/>
              <w:jc w:val="both"/>
              <w:rPr>
                <w:rFonts w:ascii="Times New Roman" w:eastAsia="Times New Roman" w:hAnsi="Times New Roman" w:cs="Times New Roman"/>
                <w:b/>
                <w:bCs/>
                <w:kern w:val="0"/>
                <w:sz w:val="24"/>
                <w:szCs w:val="24"/>
                <w:lang w:eastAsia="uk-UA"/>
                <w14:ligatures w14:val="none"/>
              </w:rPr>
            </w:pPr>
            <w:r w:rsidRPr="00C17B97">
              <w:rPr>
                <w:rFonts w:ascii="Times New Roman" w:eastAsia="Times New Roman" w:hAnsi="Times New Roman" w:cs="Times New Roman"/>
                <w:b/>
                <w:bCs/>
                <w:kern w:val="0"/>
                <w:sz w:val="24"/>
                <w:szCs w:val="24"/>
                <w:bdr w:val="none" w:sz="0" w:space="0" w:color="auto" w:frame="1"/>
                <w:lang w:eastAsia="uk-UA"/>
                <w14:ligatures w14:val="none"/>
              </w:rPr>
              <w:t>Підстава для отримання адміністративної послуги</w:t>
            </w:r>
          </w:p>
        </w:tc>
        <w:tc>
          <w:tcPr>
            <w:tcW w:w="5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BAE5729" w14:textId="77777777" w:rsidR="004F7366" w:rsidRPr="00C17B97" w:rsidRDefault="004F7366" w:rsidP="004F7366">
            <w:pPr>
              <w:spacing w:after="0" w:line="240" w:lineRule="auto"/>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Звернення особи щодо безоплатного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r>
      <w:tr w:rsidR="004F7366" w:rsidRPr="004F7366" w14:paraId="79A40A8E" w14:textId="77777777" w:rsidTr="004D265E">
        <w:trPr>
          <w:trHeight w:val="6041"/>
        </w:trPr>
        <w:tc>
          <w:tcPr>
            <w:tcW w:w="4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C84C29E" w14:textId="77777777" w:rsidR="004F7366" w:rsidRPr="00C17B97" w:rsidRDefault="004F7366" w:rsidP="004F7366">
            <w:pPr>
              <w:spacing w:after="0" w:line="240" w:lineRule="auto"/>
              <w:jc w:val="center"/>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8</w:t>
            </w:r>
          </w:p>
        </w:tc>
        <w:tc>
          <w:tcPr>
            <w:tcW w:w="39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C2B00B6" w14:textId="77777777" w:rsidR="004F7366" w:rsidRPr="00C17B97" w:rsidRDefault="004F7366" w:rsidP="004F7366">
            <w:pPr>
              <w:spacing w:after="0" w:line="240" w:lineRule="auto"/>
              <w:jc w:val="both"/>
              <w:rPr>
                <w:rFonts w:ascii="Times New Roman" w:eastAsia="Times New Roman" w:hAnsi="Times New Roman" w:cs="Times New Roman"/>
                <w:b/>
                <w:bCs/>
                <w:kern w:val="0"/>
                <w:sz w:val="24"/>
                <w:szCs w:val="24"/>
                <w:lang w:eastAsia="uk-UA"/>
                <w14:ligatures w14:val="none"/>
              </w:rPr>
            </w:pPr>
            <w:r w:rsidRPr="00C17B97">
              <w:rPr>
                <w:rFonts w:ascii="Times New Roman" w:eastAsia="Times New Roman" w:hAnsi="Times New Roman" w:cs="Times New Roman"/>
                <w:b/>
                <w:bCs/>
                <w:kern w:val="0"/>
                <w:sz w:val="24"/>
                <w:szCs w:val="24"/>
                <w:bdr w:val="none" w:sz="0" w:space="0" w:color="auto" w:frame="1"/>
                <w:lang w:eastAsia="uk-UA"/>
                <w14:ligatures w14:val="none"/>
              </w:rPr>
              <w:t>Перелік документів, необхідних для отримання адміністративної послуги</w:t>
            </w:r>
          </w:p>
        </w:tc>
        <w:tc>
          <w:tcPr>
            <w:tcW w:w="5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8C733BD" w14:textId="77777777" w:rsidR="004F7366" w:rsidRPr="00C17B97" w:rsidRDefault="004F7366" w:rsidP="00494AB2">
            <w:pPr>
              <w:numPr>
                <w:ilvl w:val="0"/>
                <w:numId w:val="1"/>
              </w:numPr>
              <w:spacing w:after="0" w:line="240" w:lineRule="auto"/>
              <w:ind w:left="298"/>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shd w:val="clear" w:color="auto" w:fill="FFFFFF"/>
                <w:lang w:eastAsia="uk-UA"/>
                <w14:ligatures w14:val="none"/>
              </w:rPr>
              <w:t>Заява особи, яка здійснила поховання та звернулася за відшкодуванням витрат.</w:t>
            </w:r>
          </w:p>
          <w:p w14:paraId="2D18A99C" w14:textId="77777777" w:rsidR="004F7366" w:rsidRPr="00C17B97" w:rsidRDefault="004F7366" w:rsidP="00494AB2">
            <w:pPr>
              <w:numPr>
                <w:ilvl w:val="0"/>
                <w:numId w:val="1"/>
              </w:numPr>
              <w:spacing w:after="0" w:line="240" w:lineRule="auto"/>
              <w:ind w:left="298"/>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Копію договору-замовлення про організацію та проведення поховання.</w:t>
            </w:r>
          </w:p>
          <w:p w14:paraId="262F983F" w14:textId="77777777" w:rsidR="004F7366" w:rsidRPr="00C17B97" w:rsidRDefault="004F7366" w:rsidP="00494AB2">
            <w:pPr>
              <w:numPr>
                <w:ilvl w:val="0"/>
                <w:numId w:val="1"/>
              </w:numPr>
              <w:spacing w:after="0" w:line="240" w:lineRule="auto"/>
              <w:ind w:left="298"/>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Копії документа, що посвідчує особу замовника.</w:t>
            </w:r>
          </w:p>
          <w:p w14:paraId="0AF062CF" w14:textId="77777777" w:rsidR="004F7366" w:rsidRPr="00C17B97" w:rsidRDefault="004F7366" w:rsidP="00494AB2">
            <w:pPr>
              <w:numPr>
                <w:ilvl w:val="0"/>
                <w:numId w:val="1"/>
              </w:numPr>
              <w:spacing w:after="0" w:line="240" w:lineRule="auto"/>
              <w:ind w:left="298"/>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Копію свідоцтва про смерть.</w:t>
            </w:r>
          </w:p>
          <w:p w14:paraId="430B6256" w14:textId="77777777" w:rsidR="004F7366" w:rsidRPr="00C17B97" w:rsidRDefault="004F7366" w:rsidP="00494AB2">
            <w:pPr>
              <w:numPr>
                <w:ilvl w:val="0"/>
                <w:numId w:val="1"/>
              </w:numPr>
              <w:spacing w:after="0" w:line="240" w:lineRule="auto"/>
              <w:ind w:left="298"/>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Копію документа, що підтверджує статус особи померлого.</w:t>
            </w:r>
          </w:p>
          <w:p w14:paraId="26C84D7E" w14:textId="77777777" w:rsidR="004F7366" w:rsidRPr="00C17B97" w:rsidRDefault="004F7366" w:rsidP="00494AB2">
            <w:pPr>
              <w:numPr>
                <w:ilvl w:val="0"/>
                <w:numId w:val="1"/>
              </w:numPr>
              <w:spacing w:after="0" w:line="240" w:lineRule="auto"/>
              <w:ind w:left="298"/>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shd w:val="clear" w:color="auto" w:fill="FFFFFF"/>
                <w:lang w:eastAsia="uk-UA"/>
                <w14:ligatures w14:val="none"/>
              </w:rPr>
              <w:t>Копія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w:t>
            </w:r>
          </w:p>
          <w:p w14:paraId="6D51A2DA" w14:textId="77777777" w:rsidR="004F7366" w:rsidRPr="00C17B97" w:rsidRDefault="004F7366" w:rsidP="00494AB2">
            <w:pPr>
              <w:numPr>
                <w:ilvl w:val="0"/>
                <w:numId w:val="1"/>
              </w:numPr>
              <w:spacing w:after="0" w:line="240" w:lineRule="auto"/>
              <w:ind w:left="298"/>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Акт виконаних робіт.</w:t>
            </w:r>
          </w:p>
          <w:p w14:paraId="6FE17B5B" w14:textId="77777777" w:rsidR="004F7366" w:rsidRPr="00C17B97" w:rsidRDefault="004F7366" w:rsidP="00494AB2">
            <w:pPr>
              <w:numPr>
                <w:ilvl w:val="0"/>
                <w:numId w:val="1"/>
              </w:numPr>
              <w:spacing w:after="0" w:line="240" w:lineRule="auto"/>
              <w:ind w:left="298"/>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Розрахунок витрат на безоплатне поховання.</w:t>
            </w:r>
          </w:p>
          <w:p w14:paraId="38463D22" w14:textId="77777777" w:rsidR="004F7366" w:rsidRPr="00C17B97" w:rsidRDefault="004F7366" w:rsidP="00494AB2">
            <w:pPr>
              <w:numPr>
                <w:ilvl w:val="0"/>
                <w:numId w:val="1"/>
              </w:numPr>
              <w:spacing w:after="0" w:line="240" w:lineRule="auto"/>
              <w:ind w:left="298"/>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shd w:val="clear" w:color="auto" w:fill="FFFFFF"/>
                <w:lang w:eastAsia="uk-UA"/>
                <w14:ligatures w14:val="none"/>
              </w:rPr>
              <w:t>Довідка про відкриття поточного рахунку в Уповноваженому банку (за бажанням заявника).</w:t>
            </w:r>
          </w:p>
        </w:tc>
      </w:tr>
      <w:tr w:rsidR="004F7366" w:rsidRPr="004F7366" w14:paraId="5367DDBE" w14:textId="77777777" w:rsidTr="004D265E">
        <w:trPr>
          <w:trHeight w:val="128"/>
        </w:trPr>
        <w:tc>
          <w:tcPr>
            <w:tcW w:w="4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535D52F" w14:textId="77777777" w:rsidR="004F7366" w:rsidRPr="00C17B97" w:rsidRDefault="004F7366" w:rsidP="004F7366">
            <w:pPr>
              <w:spacing w:after="0" w:line="240" w:lineRule="auto"/>
              <w:jc w:val="center"/>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9</w:t>
            </w:r>
          </w:p>
        </w:tc>
        <w:tc>
          <w:tcPr>
            <w:tcW w:w="39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D403F9F" w14:textId="77777777" w:rsidR="004F7366" w:rsidRPr="00C17B97" w:rsidRDefault="004F7366" w:rsidP="004F7366">
            <w:pPr>
              <w:spacing w:after="0" w:line="240" w:lineRule="auto"/>
              <w:rPr>
                <w:rFonts w:ascii="Times New Roman" w:eastAsia="Times New Roman" w:hAnsi="Times New Roman" w:cs="Times New Roman"/>
                <w:b/>
                <w:bCs/>
                <w:kern w:val="0"/>
                <w:sz w:val="24"/>
                <w:szCs w:val="24"/>
                <w:lang w:eastAsia="uk-UA"/>
                <w14:ligatures w14:val="none"/>
              </w:rPr>
            </w:pPr>
            <w:r w:rsidRPr="00C17B97">
              <w:rPr>
                <w:rFonts w:ascii="Times New Roman" w:eastAsia="Times New Roman" w:hAnsi="Times New Roman" w:cs="Times New Roman"/>
                <w:b/>
                <w:bCs/>
                <w:kern w:val="0"/>
                <w:sz w:val="24"/>
                <w:szCs w:val="24"/>
                <w:bdr w:val="none" w:sz="0" w:space="0" w:color="auto" w:frame="1"/>
                <w:lang w:eastAsia="uk-UA"/>
                <w14:ligatures w14:val="none"/>
              </w:rPr>
              <w:t>Спосіб подання документів, необхідних для отримання адміністративної послуги</w:t>
            </w:r>
          </w:p>
        </w:tc>
        <w:tc>
          <w:tcPr>
            <w:tcW w:w="5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4D57E8B" w14:textId="77777777" w:rsidR="004F7366" w:rsidRPr="00C17B97" w:rsidRDefault="004F7366" w:rsidP="004F7366">
            <w:pPr>
              <w:spacing w:after="0" w:line="240" w:lineRule="auto"/>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Особисто або уповноваженою особою:</w:t>
            </w:r>
          </w:p>
          <w:p w14:paraId="4D6474C9" w14:textId="77777777" w:rsidR="004F7366" w:rsidRPr="00C17B97" w:rsidRDefault="004F7366" w:rsidP="004F7366">
            <w:pPr>
              <w:spacing w:after="0" w:line="240" w:lineRule="auto"/>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до центру надання адміністративних послуг;</w:t>
            </w:r>
          </w:p>
          <w:p w14:paraId="21E11824" w14:textId="77777777" w:rsidR="004F7366" w:rsidRPr="00C17B97" w:rsidRDefault="004F7366" w:rsidP="004F7366">
            <w:pPr>
              <w:spacing w:after="0" w:line="240" w:lineRule="auto"/>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місті (у разі їх утворення) рад</w:t>
            </w:r>
          </w:p>
        </w:tc>
      </w:tr>
      <w:tr w:rsidR="004F7366" w:rsidRPr="004F7366" w14:paraId="3452C592" w14:textId="77777777" w:rsidTr="004D265E">
        <w:trPr>
          <w:trHeight w:val="128"/>
        </w:trPr>
        <w:tc>
          <w:tcPr>
            <w:tcW w:w="4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2B2927F" w14:textId="77777777" w:rsidR="004F7366" w:rsidRPr="00C17B97" w:rsidRDefault="004F7366" w:rsidP="004F7366">
            <w:pPr>
              <w:spacing w:after="0" w:line="240" w:lineRule="auto"/>
              <w:jc w:val="center"/>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lastRenderedPageBreak/>
              <w:t>10</w:t>
            </w:r>
          </w:p>
        </w:tc>
        <w:tc>
          <w:tcPr>
            <w:tcW w:w="39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7AAEF20" w14:textId="77777777" w:rsidR="004F7366" w:rsidRPr="00C17B97" w:rsidRDefault="004F7366" w:rsidP="004F7366">
            <w:pPr>
              <w:spacing w:after="0" w:line="240" w:lineRule="auto"/>
              <w:rPr>
                <w:rFonts w:ascii="Times New Roman" w:eastAsia="Times New Roman" w:hAnsi="Times New Roman" w:cs="Times New Roman"/>
                <w:b/>
                <w:bCs/>
                <w:kern w:val="0"/>
                <w:sz w:val="24"/>
                <w:szCs w:val="24"/>
                <w:lang w:eastAsia="uk-UA"/>
                <w14:ligatures w14:val="none"/>
              </w:rPr>
            </w:pPr>
            <w:r w:rsidRPr="00C17B97">
              <w:rPr>
                <w:rFonts w:ascii="Times New Roman" w:eastAsia="Times New Roman" w:hAnsi="Times New Roman" w:cs="Times New Roman"/>
                <w:b/>
                <w:bCs/>
                <w:kern w:val="0"/>
                <w:sz w:val="24"/>
                <w:szCs w:val="24"/>
                <w:bdr w:val="none" w:sz="0" w:space="0" w:color="auto" w:frame="1"/>
                <w:lang w:eastAsia="uk-UA"/>
                <w14:ligatures w14:val="none"/>
              </w:rPr>
              <w:t>Платність (безоплатність) надання адміністративної послуги</w:t>
            </w:r>
          </w:p>
        </w:tc>
        <w:tc>
          <w:tcPr>
            <w:tcW w:w="5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3A4620F" w14:textId="77777777" w:rsidR="004F7366" w:rsidRPr="00C17B97" w:rsidRDefault="004F7366" w:rsidP="004F7366">
            <w:pPr>
              <w:spacing w:after="0" w:line="240" w:lineRule="auto"/>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Безоплатно</w:t>
            </w:r>
          </w:p>
        </w:tc>
      </w:tr>
      <w:tr w:rsidR="004F7366" w:rsidRPr="004F7366" w14:paraId="6D88BA25" w14:textId="77777777" w:rsidTr="004D265E">
        <w:trPr>
          <w:trHeight w:val="128"/>
        </w:trPr>
        <w:tc>
          <w:tcPr>
            <w:tcW w:w="4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6724FFF" w14:textId="77777777" w:rsidR="004F7366" w:rsidRPr="00C17B97" w:rsidRDefault="004F7366" w:rsidP="004F7366">
            <w:pPr>
              <w:spacing w:after="0" w:line="240" w:lineRule="auto"/>
              <w:jc w:val="center"/>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11</w:t>
            </w:r>
          </w:p>
        </w:tc>
        <w:tc>
          <w:tcPr>
            <w:tcW w:w="39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A73E14C" w14:textId="77777777" w:rsidR="004F7366" w:rsidRPr="00C17B97" w:rsidRDefault="004F7366" w:rsidP="004F7366">
            <w:pPr>
              <w:spacing w:after="0" w:line="240" w:lineRule="auto"/>
              <w:rPr>
                <w:rFonts w:ascii="Times New Roman" w:eastAsia="Times New Roman" w:hAnsi="Times New Roman" w:cs="Times New Roman"/>
                <w:b/>
                <w:bCs/>
                <w:kern w:val="0"/>
                <w:sz w:val="24"/>
                <w:szCs w:val="24"/>
                <w:lang w:eastAsia="uk-UA"/>
                <w14:ligatures w14:val="none"/>
              </w:rPr>
            </w:pPr>
            <w:r w:rsidRPr="00C17B97">
              <w:rPr>
                <w:rFonts w:ascii="Times New Roman" w:eastAsia="Times New Roman" w:hAnsi="Times New Roman" w:cs="Times New Roman"/>
                <w:b/>
                <w:bCs/>
                <w:kern w:val="0"/>
                <w:sz w:val="24"/>
                <w:szCs w:val="24"/>
                <w:bdr w:val="none" w:sz="0" w:space="0" w:color="auto" w:frame="1"/>
                <w:lang w:eastAsia="uk-UA"/>
                <w14:ligatures w14:val="none"/>
              </w:rPr>
              <w:t>Строк надання адміністративної послуги</w:t>
            </w:r>
          </w:p>
        </w:tc>
        <w:tc>
          <w:tcPr>
            <w:tcW w:w="5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A96FD85" w14:textId="77777777" w:rsidR="004F7366" w:rsidRPr="00C17B97" w:rsidRDefault="004F7366" w:rsidP="004F7366">
            <w:pPr>
              <w:spacing w:after="0" w:line="240" w:lineRule="auto"/>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shd w:val="clear" w:color="auto" w:fill="FFFFFF"/>
                <w:lang w:eastAsia="uk-UA"/>
                <w14:ligatures w14:val="none"/>
              </w:rPr>
              <w:t>30 календарних днів</w:t>
            </w:r>
          </w:p>
        </w:tc>
      </w:tr>
      <w:tr w:rsidR="004F7366" w:rsidRPr="004F7366" w14:paraId="7D25D069" w14:textId="77777777" w:rsidTr="004D265E">
        <w:trPr>
          <w:trHeight w:val="128"/>
        </w:trPr>
        <w:tc>
          <w:tcPr>
            <w:tcW w:w="4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15A0DAF" w14:textId="77777777" w:rsidR="004F7366" w:rsidRPr="00C17B97" w:rsidRDefault="004F7366" w:rsidP="004F7366">
            <w:pPr>
              <w:spacing w:after="0" w:line="240" w:lineRule="auto"/>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12</w:t>
            </w:r>
          </w:p>
        </w:tc>
        <w:tc>
          <w:tcPr>
            <w:tcW w:w="39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6CBD04F" w14:textId="77777777" w:rsidR="004F7366" w:rsidRPr="00C17B97" w:rsidRDefault="004F7366" w:rsidP="004F7366">
            <w:pPr>
              <w:spacing w:after="0" w:line="240" w:lineRule="auto"/>
              <w:rPr>
                <w:rFonts w:ascii="Times New Roman" w:eastAsia="Times New Roman" w:hAnsi="Times New Roman" w:cs="Times New Roman"/>
                <w:b/>
                <w:bCs/>
                <w:kern w:val="0"/>
                <w:sz w:val="24"/>
                <w:szCs w:val="24"/>
                <w:lang w:eastAsia="uk-UA"/>
                <w14:ligatures w14:val="none"/>
              </w:rPr>
            </w:pPr>
            <w:r w:rsidRPr="00C17B97">
              <w:rPr>
                <w:rFonts w:ascii="Times New Roman" w:eastAsia="Times New Roman" w:hAnsi="Times New Roman" w:cs="Times New Roman"/>
                <w:b/>
                <w:bCs/>
                <w:kern w:val="0"/>
                <w:sz w:val="24"/>
                <w:szCs w:val="24"/>
                <w:bdr w:val="none" w:sz="0" w:space="0" w:color="auto" w:frame="1"/>
                <w:lang w:eastAsia="uk-UA"/>
                <w14:ligatures w14:val="none"/>
              </w:rPr>
              <w:t>Перелік підстав для відмови у наданні адміністративної послуги</w:t>
            </w:r>
          </w:p>
        </w:tc>
        <w:tc>
          <w:tcPr>
            <w:tcW w:w="5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4034975" w14:textId="77777777" w:rsidR="004F7366" w:rsidRPr="00C17B97" w:rsidRDefault="004F7366" w:rsidP="004F7366">
            <w:pPr>
              <w:spacing w:after="0" w:line="240" w:lineRule="auto"/>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Подання неповного пакету документів, необхідних для надання (отримання) адміністративної послуги</w:t>
            </w:r>
          </w:p>
        </w:tc>
      </w:tr>
      <w:tr w:rsidR="004F7366" w:rsidRPr="004F7366" w14:paraId="771926A0" w14:textId="77777777" w:rsidTr="004D265E">
        <w:trPr>
          <w:trHeight w:val="128"/>
        </w:trPr>
        <w:tc>
          <w:tcPr>
            <w:tcW w:w="4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EB95437" w14:textId="77777777" w:rsidR="004F7366" w:rsidRPr="00C17B97" w:rsidRDefault="004F7366" w:rsidP="004F7366">
            <w:pPr>
              <w:spacing w:after="0" w:line="240" w:lineRule="auto"/>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13</w:t>
            </w:r>
          </w:p>
        </w:tc>
        <w:tc>
          <w:tcPr>
            <w:tcW w:w="39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6E0966D" w14:textId="77777777" w:rsidR="004F7366" w:rsidRPr="00C17B97" w:rsidRDefault="004F7366" w:rsidP="004F7366">
            <w:pPr>
              <w:spacing w:after="0" w:line="240" w:lineRule="auto"/>
              <w:rPr>
                <w:rFonts w:ascii="Times New Roman" w:eastAsia="Times New Roman" w:hAnsi="Times New Roman" w:cs="Times New Roman"/>
                <w:b/>
                <w:bCs/>
                <w:kern w:val="0"/>
                <w:sz w:val="24"/>
                <w:szCs w:val="24"/>
                <w:lang w:eastAsia="uk-UA"/>
                <w14:ligatures w14:val="none"/>
              </w:rPr>
            </w:pPr>
            <w:r w:rsidRPr="00C17B97">
              <w:rPr>
                <w:rFonts w:ascii="Times New Roman" w:eastAsia="Times New Roman" w:hAnsi="Times New Roman" w:cs="Times New Roman"/>
                <w:b/>
                <w:bCs/>
                <w:kern w:val="0"/>
                <w:sz w:val="24"/>
                <w:szCs w:val="24"/>
                <w:bdr w:val="none" w:sz="0" w:space="0" w:color="auto" w:frame="1"/>
                <w:lang w:eastAsia="uk-UA"/>
                <w14:ligatures w14:val="none"/>
              </w:rPr>
              <w:t>Результат надання адміністративної послуги</w:t>
            </w:r>
          </w:p>
        </w:tc>
        <w:tc>
          <w:tcPr>
            <w:tcW w:w="5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0F7A246" w14:textId="77777777" w:rsidR="004F7366" w:rsidRPr="00C17B97" w:rsidRDefault="004F7366" w:rsidP="004F7366">
            <w:pPr>
              <w:spacing w:after="0" w:line="240" w:lineRule="auto"/>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Організація та проведення ритуалу поховання, отримання документів про поховання, отримання відшкодування витрат за здійснене поховання</w:t>
            </w:r>
          </w:p>
        </w:tc>
      </w:tr>
      <w:tr w:rsidR="004F7366" w:rsidRPr="004F7366" w14:paraId="14A0D4A3" w14:textId="77777777" w:rsidTr="004D265E">
        <w:trPr>
          <w:trHeight w:val="588"/>
        </w:trPr>
        <w:tc>
          <w:tcPr>
            <w:tcW w:w="4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AEBC81B" w14:textId="77777777" w:rsidR="004F7366" w:rsidRPr="00C17B97" w:rsidRDefault="004F7366" w:rsidP="004F7366">
            <w:pPr>
              <w:spacing w:after="0" w:line="240" w:lineRule="auto"/>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kern w:val="0"/>
                <w:sz w:val="24"/>
                <w:szCs w:val="24"/>
                <w:bdr w:val="none" w:sz="0" w:space="0" w:color="auto" w:frame="1"/>
                <w:lang w:eastAsia="uk-UA"/>
                <w14:ligatures w14:val="none"/>
              </w:rPr>
              <w:t>14</w:t>
            </w:r>
          </w:p>
        </w:tc>
        <w:tc>
          <w:tcPr>
            <w:tcW w:w="39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2687093" w14:textId="77777777" w:rsidR="004F7366" w:rsidRPr="00C17B97" w:rsidRDefault="004F7366" w:rsidP="004F7366">
            <w:pPr>
              <w:spacing w:after="0" w:line="240" w:lineRule="auto"/>
              <w:rPr>
                <w:rFonts w:ascii="Times New Roman" w:eastAsia="Times New Roman" w:hAnsi="Times New Roman" w:cs="Times New Roman"/>
                <w:b/>
                <w:bCs/>
                <w:kern w:val="0"/>
                <w:sz w:val="24"/>
                <w:szCs w:val="24"/>
                <w:lang w:eastAsia="uk-UA"/>
                <w14:ligatures w14:val="none"/>
              </w:rPr>
            </w:pPr>
            <w:r w:rsidRPr="00C17B97">
              <w:rPr>
                <w:rFonts w:ascii="Times New Roman" w:eastAsia="Times New Roman" w:hAnsi="Times New Roman" w:cs="Times New Roman"/>
                <w:b/>
                <w:bCs/>
                <w:kern w:val="0"/>
                <w:sz w:val="24"/>
                <w:szCs w:val="24"/>
                <w:bdr w:val="none" w:sz="0" w:space="0" w:color="auto" w:frame="1"/>
                <w:lang w:eastAsia="uk-UA"/>
                <w14:ligatures w14:val="none"/>
              </w:rPr>
              <w:t>Способи отримання відповіді (результату)</w:t>
            </w:r>
          </w:p>
        </w:tc>
        <w:tc>
          <w:tcPr>
            <w:tcW w:w="551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BB39D27" w14:textId="77777777" w:rsidR="004F7366" w:rsidRPr="00C17B97" w:rsidRDefault="004F7366" w:rsidP="004F7366">
            <w:pPr>
              <w:spacing w:after="0" w:line="240" w:lineRule="auto"/>
              <w:jc w:val="both"/>
              <w:rPr>
                <w:rFonts w:ascii="Times New Roman" w:eastAsia="Times New Roman" w:hAnsi="Times New Roman" w:cs="Times New Roman"/>
                <w:kern w:val="0"/>
                <w:sz w:val="24"/>
                <w:szCs w:val="24"/>
                <w:lang w:eastAsia="uk-UA"/>
                <w14:ligatures w14:val="none"/>
              </w:rPr>
            </w:pPr>
            <w:r w:rsidRPr="00C17B97">
              <w:rPr>
                <w:rFonts w:ascii="Times New Roman" w:eastAsia="Times New Roman" w:hAnsi="Times New Roman" w:cs="Times New Roman"/>
                <w:color w:val="000000"/>
                <w:kern w:val="0"/>
                <w:sz w:val="24"/>
                <w:szCs w:val="24"/>
                <w:bdr w:val="none" w:sz="0" w:space="0" w:color="auto" w:frame="1"/>
                <w:lang w:eastAsia="uk-UA"/>
                <w14:ligatures w14:val="none"/>
              </w:rPr>
              <w:t>Результат надання адміністративної послуги отримується у центрі надання адміністративних послуг</w:t>
            </w:r>
          </w:p>
        </w:tc>
      </w:tr>
    </w:tbl>
    <w:p w14:paraId="6A3C5D2B" w14:textId="77777777" w:rsidR="00371E51" w:rsidRDefault="00371E51"/>
    <w:sectPr w:rsidR="00371E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289"/>
    <w:multiLevelType w:val="multilevel"/>
    <w:tmpl w:val="D32A6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574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CB"/>
    <w:rsid w:val="00223E66"/>
    <w:rsid w:val="00325014"/>
    <w:rsid w:val="00371E51"/>
    <w:rsid w:val="00494AB2"/>
    <w:rsid w:val="004D265E"/>
    <w:rsid w:val="004F7366"/>
    <w:rsid w:val="005537D3"/>
    <w:rsid w:val="0060059C"/>
    <w:rsid w:val="008C0DBE"/>
    <w:rsid w:val="00960709"/>
    <w:rsid w:val="00A11F73"/>
    <w:rsid w:val="00B72A67"/>
    <w:rsid w:val="00C17B97"/>
    <w:rsid w:val="00CD01E8"/>
    <w:rsid w:val="00CE2FCB"/>
    <w:rsid w:val="00F350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C0E7"/>
  <w15:chartTrackingRefBased/>
  <w15:docId w15:val="{A0AA430B-07EE-45CD-8C7C-1F6E1BBE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7366"/>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Hyperlink"/>
    <w:basedOn w:val="a0"/>
    <w:uiPriority w:val="99"/>
    <w:unhideWhenUsed/>
    <w:rsid w:val="00C17B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162869">
      <w:bodyDiv w:val="1"/>
      <w:marLeft w:val="0"/>
      <w:marRight w:val="0"/>
      <w:marTop w:val="0"/>
      <w:marBottom w:val="0"/>
      <w:divBdr>
        <w:top w:val="none" w:sz="0" w:space="0" w:color="auto"/>
        <w:left w:val="none" w:sz="0" w:space="0" w:color="auto"/>
        <w:bottom w:val="none" w:sz="0" w:space="0" w:color="auto"/>
        <w:right w:val="none" w:sz="0" w:space="0" w:color="auto"/>
      </w:divBdr>
      <w:divsChild>
        <w:div w:id="1173908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ostyanets-miskrada.gov.ua/?page_id=1730"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3159</Words>
  <Characters>1802</Characters>
  <Application>Microsoft Office Word</Application>
  <DocSecurity>0</DocSecurity>
  <Lines>15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Тростянецька міська рада</dc:creator>
  <cp:keywords/>
  <dc:description/>
  <cp:lastModifiedBy>Тростянецька міська рада</cp:lastModifiedBy>
  <cp:revision>12</cp:revision>
  <cp:lastPrinted>2024-06-25T08:13:00Z</cp:lastPrinted>
  <dcterms:created xsi:type="dcterms:W3CDTF">2024-06-18T11:18:00Z</dcterms:created>
  <dcterms:modified xsi:type="dcterms:W3CDTF">2024-06-25T08:16:00Z</dcterms:modified>
</cp:coreProperties>
</file>